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73B29" w14:textId="77777777" w:rsidR="004D5DC7" w:rsidRPr="00465762" w:rsidRDefault="004D5DC7" w:rsidP="00F92BD3">
      <w:pPr>
        <w:pStyle w:val="NormalWeb"/>
        <w:spacing w:before="0" w:beforeAutospacing="0" w:after="0" w:afterAutospacing="0"/>
        <w:contextualSpacing/>
        <w:rPr>
          <w:b/>
          <w:sz w:val="24"/>
          <w:szCs w:val="24"/>
          <w:u w:val="single"/>
        </w:rPr>
      </w:pPr>
      <w:proofErr w:type="spellStart"/>
      <w:r w:rsidRPr="00465762">
        <w:rPr>
          <w:b/>
          <w:sz w:val="24"/>
          <w:szCs w:val="24"/>
          <w:u w:val="single"/>
        </w:rPr>
        <w:t>Glovebox</w:t>
      </w:r>
      <w:proofErr w:type="spellEnd"/>
      <w:r w:rsidRPr="00465762">
        <w:rPr>
          <w:b/>
          <w:sz w:val="24"/>
          <w:szCs w:val="24"/>
          <w:u w:val="single"/>
        </w:rPr>
        <w:t xml:space="preserve"> Etiquette </w:t>
      </w:r>
    </w:p>
    <w:p w14:paraId="21A56B6A" w14:textId="77777777" w:rsidR="00465762" w:rsidRPr="00F92BD3" w:rsidRDefault="00465762" w:rsidP="00F92BD3">
      <w:pPr>
        <w:pStyle w:val="NormalWeb"/>
        <w:spacing w:before="0" w:beforeAutospacing="0" w:after="0" w:afterAutospacing="0"/>
        <w:contextualSpacing/>
        <w:rPr>
          <w:b/>
          <w:sz w:val="24"/>
          <w:szCs w:val="24"/>
        </w:rPr>
      </w:pPr>
    </w:p>
    <w:p w14:paraId="62167AFA" w14:textId="77777777" w:rsidR="004D5DC7" w:rsidRPr="00F92BD3" w:rsidRDefault="004D5DC7" w:rsidP="00F92BD3">
      <w:pPr>
        <w:pStyle w:val="NormalWeb"/>
        <w:spacing w:before="0" w:beforeAutospacing="0" w:after="0" w:afterAutospacing="0"/>
        <w:contextualSpacing/>
        <w:rPr>
          <w:sz w:val="24"/>
          <w:szCs w:val="24"/>
        </w:rPr>
      </w:pPr>
      <w:r w:rsidRPr="00465762">
        <w:rPr>
          <w:b/>
          <w:sz w:val="24"/>
          <w:szCs w:val="24"/>
        </w:rPr>
        <w:t>Introduction</w:t>
      </w:r>
      <w:r w:rsidRPr="00F92BD3">
        <w:rPr>
          <w:sz w:val="24"/>
          <w:szCs w:val="24"/>
        </w:rPr>
        <w:t xml:space="preserve">: The </w:t>
      </w:r>
      <w:proofErr w:type="spellStart"/>
      <w:r w:rsidRPr="00F92BD3">
        <w:rPr>
          <w:sz w:val="24"/>
          <w:szCs w:val="24"/>
        </w:rPr>
        <w:t>glovebox</w:t>
      </w:r>
      <w:proofErr w:type="spellEnd"/>
      <w:r w:rsidRPr="00F92BD3">
        <w:rPr>
          <w:sz w:val="24"/>
          <w:szCs w:val="24"/>
        </w:rPr>
        <w:t xml:space="preserve"> is here to assist you in oxygen and water sensitive chemistry. The following guidelines are given to protect the box atmosphere and longevity and ultimately your chemistry and that of the whole group. If you feel that these guidelines impede your ability to do work, talk about it with the person in charge of the </w:t>
      </w:r>
      <w:proofErr w:type="spellStart"/>
      <w:r w:rsidRPr="00F92BD3">
        <w:rPr>
          <w:sz w:val="24"/>
          <w:szCs w:val="24"/>
        </w:rPr>
        <w:t>glovebox</w:t>
      </w:r>
      <w:proofErr w:type="spellEnd"/>
      <w:r w:rsidRPr="00F92BD3">
        <w:rPr>
          <w:sz w:val="24"/>
          <w:szCs w:val="24"/>
        </w:rPr>
        <w:t xml:space="preserve"> and they will help assist you in designing a set up that will work for you! Disregarding the guidelines compromises your chemistry as well as everyone else’s.</w:t>
      </w:r>
    </w:p>
    <w:p w14:paraId="1378AEE0" w14:textId="77777777" w:rsidR="00465762" w:rsidRDefault="00465762" w:rsidP="00F92BD3">
      <w:pPr>
        <w:pStyle w:val="NormalWeb"/>
        <w:spacing w:before="0" w:beforeAutospacing="0" w:after="0" w:afterAutospacing="0"/>
        <w:contextualSpacing/>
        <w:rPr>
          <w:b/>
          <w:sz w:val="24"/>
          <w:szCs w:val="24"/>
        </w:rPr>
      </w:pPr>
    </w:p>
    <w:p w14:paraId="17D989FD" w14:textId="77777777" w:rsidR="004D5DC7" w:rsidRDefault="004D5DC7" w:rsidP="00F92BD3">
      <w:pPr>
        <w:pStyle w:val="NormalWeb"/>
        <w:spacing w:before="0" w:beforeAutospacing="0" w:after="0" w:afterAutospacing="0"/>
        <w:contextualSpacing/>
        <w:rPr>
          <w:sz w:val="24"/>
          <w:szCs w:val="24"/>
        </w:rPr>
      </w:pPr>
      <w:r w:rsidRPr="00F92BD3">
        <w:rPr>
          <w:b/>
          <w:sz w:val="24"/>
          <w:szCs w:val="24"/>
        </w:rPr>
        <w:t>Guidelines</w:t>
      </w:r>
      <w:r w:rsidRPr="00F92BD3">
        <w:rPr>
          <w:sz w:val="24"/>
          <w:szCs w:val="24"/>
        </w:rPr>
        <w:t xml:space="preserve">: </w:t>
      </w:r>
    </w:p>
    <w:p w14:paraId="0F8F74BF" w14:textId="77777777" w:rsidR="00465762" w:rsidRPr="00F92BD3" w:rsidRDefault="00465762" w:rsidP="00F92BD3">
      <w:pPr>
        <w:pStyle w:val="NormalWeb"/>
        <w:spacing w:before="0" w:beforeAutospacing="0" w:after="0" w:afterAutospacing="0"/>
        <w:contextualSpacing/>
        <w:rPr>
          <w:sz w:val="24"/>
          <w:szCs w:val="24"/>
        </w:rPr>
      </w:pPr>
    </w:p>
    <w:p w14:paraId="0D7E81F5" w14:textId="77777777" w:rsidR="00CB2692" w:rsidRDefault="004D5DC7" w:rsidP="00F92BD3">
      <w:pPr>
        <w:pStyle w:val="NormalWeb"/>
        <w:numPr>
          <w:ilvl w:val="0"/>
          <w:numId w:val="1"/>
        </w:numPr>
        <w:spacing w:before="0" w:beforeAutospacing="0" w:after="0" w:afterAutospacing="0"/>
        <w:contextualSpacing/>
        <w:rPr>
          <w:sz w:val="24"/>
          <w:szCs w:val="24"/>
        </w:rPr>
      </w:pPr>
      <w:proofErr w:type="gramStart"/>
      <w:r w:rsidRPr="00F92BD3">
        <w:rPr>
          <w:b/>
          <w:sz w:val="24"/>
          <w:szCs w:val="24"/>
        </w:rPr>
        <w:t>Log book</w:t>
      </w:r>
      <w:proofErr w:type="gramEnd"/>
      <w:r w:rsidRPr="00F92BD3">
        <w:rPr>
          <w:sz w:val="24"/>
          <w:szCs w:val="24"/>
        </w:rPr>
        <w:t xml:space="preserve">: Always check and fill out the logbook when bringing things into or out of the box, turning off circulation, and purging. The person in charge of the </w:t>
      </w:r>
      <w:proofErr w:type="spellStart"/>
      <w:r w:rsidRPr="00F92BD3">
        <w:rPr>
          <w:sz w:val="24"/>
          <w:szCs w:val="24"/>
        </w:rPr>
        <w:t>glovebox</w:t>
      </w:r>
      <w:proofErr w:type="spellEnd"/>
      <w:r w:rsidRPr="00F92BD3">
        <w:rPr>
          <w:sz w:val="24"/>
          <w:szCs w:val="24"/>
        </w:rPr>
        <w:t xml:space="preserve"> will also note things like maintenance and </w:t>
      </w:r>
      <w:proofErr w:type="spellStart"/>
      <w:r w:rsidRPr="00F92BD3">
        <w:rPr>
          <w:sz w:val="24"/>
          <w:szCs w:val="24"/>
        </w:rPr>
        <w:t>glovebox</w:t>
      </w:r>
      <w:proofErr w:type="spellEnd"/>
      <w:r w:rsidRPr="00F92BD3">
        <w:rPr>
          <w:sz w:val="24"/>
          <w:szCs w:val="24"/>
        </w:rPr>
        <w:t xml:space="preserve"> regeneration in the </w:t>
      </w:r>
      <w:proofErr w:type="gramStart"/>
      <w:r w:rsidRPr="00F92BD3">
        <w:rPr>
          <w:sz w:val="24"/>
          <w:szCs w:val="24"/>
        </w:rPr>
        <w:t>log book</w:t>
      </w:r>
      <w:proofErr w:type="gramEnd"/>
      <w:r w:rsidRPr="00F92BD3">
        <w:rPr>
          <w:sz w:val="24"/>
          <w:szCs w:val="24"/>
        </w:rPr>
        <w:t xml:space="preserve">. If someone else is bringing things into the </w:t>
      </w:r>
      <w:proofErr w:type="spellStart"/>
      <w:r w:rsidRPr="00F92BD3">
        <w:rPr>
          <w:sz w:val="24"/>
          <w:szCs w:val="24"/>
        </w:rPr>
        <w:t>glovebox</w:t>
      </w:r>
      <w:proofErr w:type="spellEnd"/>
      <w:r w:rsidRPr="00F92BD3">
        <w:rPr>
          <w:sz w:val="24"/>
          <w:szCs w:val="24"/>
        </w:rPr>
        <w:t xml:space="preserve">, you will have to wait until they are done to begin bringing your things in. If you notice strange glove box behavior (noises, spikes in the atmosphere, etc. note them in the log book) </w:t>
      </w:r>
    </w:p>
    <w:p w14:paraId="494C3AD1" w14:textId="77777777" w:rsidR="00465762" w:rsidRPr="00F92BD3" w:rsidRDefault="00465762" w:rsidP="00465762">
      <w:pPr>
        <w:pStyle w:val="NormalWeb"/>
        <w:spacing w:before="0" w:beforeAutospacing="0" w:after="0" w:afterAutospacing="0"/>
        <w:ind w:left="720"/>
        <w:contextualSpacing/>
        <w:rPr>
          <w:sz w:val="24"/>
          <w:szCs w:val="24"/>
        </w:rPr>
      </w:pPr>
    </w:p>
    <w:p w14:paraId="0C794137" w14:textId="77777777" w:rsidR="00CB2692" w:rsidRDefault="004D5DC7" w:rsidP="00F92BD3">
      <w:pPr>
        <w:pStyle w:val="NormalWeb"/>
        <w:numPr>
          <w:ilvl w:val="0"/>
          <w:numId w:val="1"/>
        </w:numPr>
        <w:spacing w:before="0" w:beforeAutospacing="0" w:after="0" w:afterAutospacing="0"/>
        <w:contextualSpacing/>
        <w:rPr>
          <w:sz w:val="24"/>
          <w:szCs w:val="24"/>
        </w:rPr>
      </w:pPr>
      <w:r w:rsidRPr="00F92BD3">
        <w:rPr>
          <w:b/>
          <w:sz w:val="24"/>
          <w:szCs w:val="24"/>
        </w:rPr>
        <w:t>Bringing things in and out of the box</w:t>
      </w:r>
      <w:r w:rsidRPr="00F92BD3">
        <w:rPr>
          <w:sz w:val="24"/>
          <w:szCs w:val="24"/>
        </w:rPr>
        <w:t xml:space="preserve">: you must do three pump down/backfill cycles before bringing anything into the </w:t>
      </w:r>
      <w:proofErr w:type="spellStart"/>
      <w:r w:rsidRPr="00F92BD3">
        <w:rPr>
          <w:sz w:val="24"/>
          <w:szCs w:val="24"/>
        </w:rPr>
        <w:t>glovebox</w:t>
      </w:r>
      <w:proofErr w:type="spellEnd"/>
      <w:r w:rsidRPr="00F92BD3">
        <w:rPr>
          <w:sz w:val="24"/>
          <w:szCs w:val="24"/>
        </w:rPr>
        <w:t xml:space="preserve">, and the pressure must go down to &lt;50 </w:t>
      </w:r>
      <w:proofErr w:type="spellStart"/>
      <w:r w:rsidRPr="00F92BD3">
        <w:rPr>
          <w:sz w:val="24"/>
          <w:szCs w:val="24"/>
        </w:rPr>
        <w:t>mTorr</w:t>
      </w:r>
      <w:proofErr w:type="spellEnd"/>
      <w:r w:rsidRPr="00F92BD3">
        <w:rPr>
          <w:sz w:val="24"/>
          <w:szCs w:val="24"/>
        </w:rPr>
        <w:t xml:space="preserve"> before each backfill. </w:t>
      </w:r>
      <w:r w:rsidR="00CB2692" w:rsidRPr="00F92BD3">
        <w:rPr>
          <w:sz w:val="24"/>
          <w:szCs w:val="24"/>
        </w:rPr>
        <w:t>(~</w:t>
      </w:r>
      <w:r w:rsidRPr="00F92BD3">
        <w:rPr>
          <w:sz w:val="24"/>
          <w:szCs w:val="24"/>
        </w:rPr>
        <w:t xml:space="preserve">15 min for general items in the large chamber and </w:t>
      </w:r>
      <w:r w:rsidR="00CB2692" w:rsidRPr="00F92BD3">
        <w:rPr>
          <w:sz w:val="24"/>
          <w:szCs w:val="24"/>
        </w:rPr>
        <w:t>~</w:t>
      </w:r>
      <w:r w:rsidRPr="00F92BD3">
        <w:rPr>
          <w:sz w:val="24"/>
          <w:szCs w:val="24"/>
        </w:rPr>
        <w:t>5 minutes for the small</w:t>
      </w:r>
      <w:r w:rsidR="00CB2692" w:rsidRPr="00F92BD3">
        <w:rPr>
          <w:sz w:val="24"/>
          <w:szCs w:val="24"/>
        </w:rPr>
        <w:t>)</w:t>
      </w:r>
      <w:r w:rsidRPr="00F92BD3">
        <w:rPr>
          <w:sz w:val="24"/>
          <w:szCs w:val="24"/>
        </w:rPr>
        <w:t xml:space="preserve">. </w:t>
      </w:r>
      <w:r w:rsidRPr="00F92BD3">
        <w:rPr>
          <w:b/>
          <w:sz w:val="24"/>
          <w:szCs w:val="24"/>
        </w:rPr>
        <w:t>Porous items will take longer and sometimes overnight</w:t>
      </w:r>
      <w:r w:rsidRPr="00F92BD3">
        <w:rPr>
          <w:sz w:val="24"/>
          <w:szCs w:val="24"/>
        </w:rPr>
        <w:t xml:space="preserve">. Have the person in charge of the box show you how to do this before you attempt to use the box. </w:t>
      </w:r>
      <w:r w:rsidRPr="00F92BD3">
        <w:rPr>
          <w:b/>
          <w:sz w:val="24"/>
          <w:szCs w:val="24"/>
        </w:rPr>
        <w:t xml:space="preserve">It is important to observe recent </w:t>
      </w:r>
      <w:proofErr w:type="spellStart"/>
      <w:r w:rsidRPr="00F92BD3">
        <w:rPr>
          <w:b/>
          <w:sz w:val="24"/>
          <w:szCs w:val="24"/>
        </w:rPr>
        <w:t>antichamber</w:t>
      </w:r>
      <w:proofErr w:type="spellEnd"/>
      <w:r w:rsidRPr="00F92BD3">
        <w:rPr>
          <w:b/>
          <w:sz w:val="24"/>
          <w:szCs w:val="24"/>
        </w:rPr>
        <w:t xml:space="preserve"> activity before opening the chamber to the box – if someone recently</w:t>
      </w:r>
      <w:r w:rsidR="00CB2692" w:rsidRPr="00F92BD3">
        <w:rPr>
          <w:b/>
          <w:sz w:val="24"/>
          <w:szCs w:val="24"/>
        </w:rPr>
        <w:t xml:space="preserve"> </w:t>
      </w:r>
      <w:r w:rsidRPr="00F92BD3">
        <w:rPr>
          <w:b/>
          <w:sz w:val="24"/>
          <w:szCs w:val="24"/>
        </w:rPr>
        <w:t xml:space="preserve">went out of the box (&lt;15 min for </w:t>
      </w:r>
      <w:proofErr w:type="spellStart"/>
      <w:r w:rsidRPr="00F92BD3">
        <w:rPr>
          <w:b/>
          <w:sz w:val="24"/>
          <w:szCs w:val="24"/>
        </w:rPr>
        <w:t>lrg</w:t>
      </w:r>
      <w:proofErr w:type="spellEnd"/>
      <w:r w:rsidRPr="00F92BD3">
        <w:rPr>
          <w:b/>
          <w:sz w:val="24"/>
          <w:szCs w:val="24"/>
        </w:rPr>
        <w:t xml:space="preserve"> chamber, &lt;5 min for small) you need to wait or do backfill cycles before opening the </w:t>
      </w:r>
      <w:proofErr w:type="spellStart"/>
      <w:r w:rsidRPr="00F92BD3">
        <w:rPr>
          <w:b/>
          <w:sz w:val="24"/>
          <w:szCs w:val="24"/>
        </w:rPr>
        <w:t>antichamber</w:t>
      </w:r>
      <w:proofErr w:type="spellEnd"/>
      <w:r w:rsidRPr="00F92BD3">
        <w:rPr>
          <w:b/>
          <w:sz w:val="24"/>
          <w:szCs w:val="24"/>
        </w:rPr>
        <w:t xml:space="preserve"> to the box</w:t>
      </w:r>
      <w:r w:rsidRPr="00F92BD3">
        <w:rPr>
          <w:sz w:val="24"/>
          <w:szCs w:val="24"/>
        </w:rPr>
        <w:t>.</w:t>
      </w:r>
    </w:p>
    <w:p w14:paraId="22C793EE" w14:textId="77777777" w:rsidR="00465762" w:rsidRDefault="00465762" w:rsidP="00465762">
      <w:pPr>
        <w:pStyle w:val="NormalWeb"/>
        <w:spacing w:before="0" w:beforeAutospacing="0" w:after="0" w:afterAutospacing="0"/>
        <w:contextualSpacing/>
        <w:rPr>
          <w:sz w:val="24"/>
          <w:szCs w:val="24"/>
        </w:rPr>
      </w:pPr>
    </w:p>
    <w:p w14:paraId="5D82C6BC" w14:textId="77777777" w:rsidR="00465762" w:rsidRPr="00F92BD3" w:rsidRDefault="00465762" w:rsidP="00465762">
      <w:pPr>
        <w:pStyle w:val="NormalWeb"/>
        <w:spacing w:before="0" w:beforeAutospacing="0" w:after="0" w:afterAutospacing="0"/>
        <w:ind w:left="720"/>
        <w:contextualSpacing/>
        <w:rPr>
          <w:sz w:val="24"/>
          <w:szCs w:val="24"/>
        </w:rPr>
      </w:pPr>
    </w:p>
    <w:p w14:paraId="7D0EF9C1" w14:textId="77777777" w:rsidR="00CB2692" w:rsidRDefault="004D5DC7" w:rsidP="00F92BD3">
      <w:pPr>
        <w:pStyle w:val="NormalWeb"/>
        <w:numPr>
          <w:ilvl w:val="0"/>
          <w:numId w:val="1"/>
        </w:numPr>
        <w:spacing w:before="0" w:beforeAutospacing="0" w:after="0" w:afterAutospacing="0"/>
        <w:contextualSpacing/>
        <w:rPr>
          <w:sz w:val="24"/>
          <w:szCs w:val="24"/>
        </w:rPr>
      </w:pPr>
      <w:r w:rsidRPr="00F92BD3">
        <w:rPr>
          <w:b/>
          <w:sz w:val="24"/>
          <w:szCs w:val="24"/>
        </w:rPr>
        <w:t>Vacuums</w:t>
      </w:r>
      <w:r w:rsidRPr="00F92BD3">
        <w:rPr>
          <w:sz w:val="24"/>
          <w:szCs w:val="24"/>
        </w:rPr>
        <w:t xml:space="preserve">: NEVER use the </w:t>
      </w:r>
      <w:proofErr w:type="spellStart"/>
      <w:r w:rsidRPr="00F92BD3">
        <w:rPr>
          <w:sz w:val="24"/>
          <w:szCs w:val="24"/>
        </w:rPr>
        <w:t>antichamber</w:t>
      </w:r>
      <w:proofErr w:type="spellEnd"/>
      <w:r w:rsidRPr="00F92BD3">
        <w:rPr>
          <w:sz w:val="24"/>
          <w:szCs w:val="24"/>
        </w:rPr>
        <w:t xml:space="preserve"> vacuum to remove solvent</w:t>
      </w:r>
    </w:p>
    <w:p w14:paraId="42904AB0" w14:textId="77777777" w:rsidR="00465762" w:rsidRPr="00F92BD3" w:rsidRDefault="00465762" w:rsidP="00465762">
      <w:pPr>
        <w:pStyle w:val="NormalWeb"/>
        <w:spacing w:before="0" w:beforeAutospacing="0" w:after="0" w:afterAutospacing="0"/>
        <w:ind w:left="720"/>
        <w:contextualSpacing/>
        <w:rPr>
          <w:sz w:val="24"/>
          <w:szCs w:val="24"/>
        </w:rPr>
      </w:pPr>
    </w:p>
    <w:p w14:paraId="348E193B" w14:textId="77777777" w:rsidR="00CB2692" w:rsidRPr="00F92BD3" w:rsidRDefault="004D5DC7" w:rsidP="00F92BD3">
      <w:pPr>
        <w:pStyle w:val="NormalWeb"/>
        <w:numPr>
          <w:ilvl w:val="0"/>
          <w:numId w:val="1"/>
        </w:numPr>
        <w:spacing w:before="0" w:beforeAutospacing="0" w:after="0" w:afterAutospacing="0"/>
        <w:contextualSpacing/>
        <w:rPr>
          <w:sz w:val="24"/>
          <w:szCs w:val="24"/>
        </w:rPr>
      </w:pPr>
      <w:r w:rsidRPr="00F92BD3">
        <w:rPr>
          <w:b/>
          <w:sz w:val="24"/>
          <w:szCs w:val="24"/>
        </w:rPr>
        <w:t>What goes in the box</w:t>
      </w:r>
      <w:r w:rsidRPr="00F92BD3">
        <w:rPr>
          <w:sz w:val="24"/>
          <w:szCs w:val="24"/>
        </w:rPr>
        <w:t xml:space="preserve">: </w:t>
      </w:r>
    </w:p>
    <w:p w14:paraId="4A6AB75D" w14:textId="77777777" w:rsidR="00CB2692" w:rsidRPr="00F92BD3" w:rsidRDefault="004D5DC7" w:rsidP="00F92BD3">
      <w:pPr>
        <w:pStyle w:val="NormalWeb"/>
        <w:numPr>
          <w:ilvl w:val="1"/>
          <w:numId w:val="1"/>
        </w:numPr>
        <w:spacing w:before="0" w:beforeAutospacing="0" w:after="0" w:afterAutospacing="0"/>
        <w:contextualSpacing/>
        <w:rPr>
          <w:sz w:val="24"/>
          <w:szCs w:val="24"/>
        </w:rPr>
      </w:pPr>
      <w:r w:rsidRPr="00F92BD3">
        <w:rPr>
          <w:b/>
          <w:sz w:val="24"/>
          <w:szCs w:val="24"/>
        </w:rPr>
        <w:t>Glassware - DRY</w:t>
      </w:r>
      <w:r w:rsidRPr="00F92BD3">
        <w:rPr>
          <w:sz w:val="24"/>
          <w:szCs w:val="24"/>
        </w:rPr>
        <w:t xml:space="preserve">. Glassware should be dried in an oven for at least a few hours before bringing it into the box. If you cannot do this, you can remove much water from the glass by doing a rinse with </w:t>
      </w:r>
      <w:proofErr w:type="spellStart"/>
      <w:r w:rsidRPr="00F92BD3">
        <w:rPr>
          <w:sz w:val="24"/>
          <w:szCs w:val="24"/>
        </w:rPr>
        <w:t>EtOH</w:t>
      </w:r>
      <w:proofErr w:type="spellEnd"/>
      <w:r w:rsidRPr="00F92BD3">
        <w:rPr>
          <w:sz w:val="24"/>
          <w:szCs w:val="24"/>
        </w:rPr>
        <w:t xml:space="preserve"> or </w:t>
      </w:r>
      <w:proofErr w:type="spellStart"/>
      <w:r w:rsidRPr="00F92BD3">
        <w:rPr>
          <w:sz w:val="24"/>
          <w:szCs w:val="24"/>
        </w:rPr>
        <w:t>MeO</w:t>
      </w:r>
      <w:r w:rsidR="00CB2692" w:rsidRPr="00F92BD3">
        <w:rPr>
          <w:sz w:val="24"/>
          <w:szCs w:val="24"/>
        </w:rPr>
        <w:t>H</w:t>
      </w:r>
      <w:proofErr w:type="spellEnd"/>
      <w:r w:rsidR="00CB2692" w:rsidRPr="00F92BD3">
        <w:rPr>
          <w:sz w:val="24"/>
          <w:szCs w:val="24"/>
        </w:rPr>
        <w:t xml:space="preserve"> then hexanes. </w:t>
      </w:r>
      <w:r w:rsidR="00CB2692" w:rsidRPr="00F92BD3">
        <w:rPr>
          <w:b/>
          <w:sz w:val="24"/>
          <w:szCs w:val="24"/>
        </w:rPr>
        <w:t xml:space="preserve">There is relatively large amount </w:t>
      </w:r>
      <w:r w:rsidRPr="00F92BD3">
        <w:rPr>
          <w:b/>
          <w:sz w:val="24"/>
          <w:szCs w:val="24"/>
        </w:rPr>
        <w:t>of water in glass – you can easily see this by running a flame over a typical piece of glass.</w:t>
      </w:r>
      <w:r w:rsidRPr="00F92BD3">
        <w:rPr>
          <w:sz w:val="24"/>
          <w:szCs w:val="24"/>
        </w:rPr>
        <w:t xml:space="preserve"> </w:t>
      </w:r>
    </w:p>
    <w:p w14:paraId="7B0936D6" w14:textId="77777777" w:rsidR="00CB2692" w:rsidRPr="00F92BD3" w:rsidRDefault="004D5DC7" w:rsidP="00F92BD3">
      <w:pPr>
        <w:pStyle w:val="NormalWeb"/>
        <w:numPr>
          <w:ilvl w:val="1"/>
          <w:numId w:val="1"/>
        </w:numPr>
        <w:spacing w:before="0" w:beforeAutospacing="0" w:after="0" w:afterAutospacing="0"/>
        <w:contextualSpacing/>
        <w:rPr>
          <w:sz w:val="24"/>
          <w:szCs w:val="24"/>
        </w:rPr>
      </w:pPr>
      <w:r w:rsidRPr="00F92BD3">
        <w:rPr>
          <w:b/>
          <w:sz w:val="24"/>
          <w:szCs w:val="24"/>
        </w:rPr>
        <w:t xml:space="preserve">Chemicals </w:t>
      </w:r>
      <w:r w:rsidRPr="00F92BD3">
        <w:rPr>
          <w:sz w:val="24"/>
          <w:szCs w:val="24"/>
        </w:rPr>
        <w:t xml:space="preserve">– nonvolatile solids should be opened and covered with a </w:t>
      </w:r>
      <w:proofErr w:type="spellStart"/>
      <w:r w:rsidRPr="00F92BD3">
        <w:rPr>
          <w:sz w:val="24"/>
          <w:szCs w:val="24"/>
        </w:rPr>
        <w:t>kimwipe</w:t>
      </w:r>
      <w:proofErr w:type="spellEnd"/>
      <w:r w:rsidRPr="00F92BD3">
        <w:rPr>
          <w:sz w:val="24"/>
          <w:szCs w:val="24"/>
        </w:rPr>
        <w:t>/</w:t>
      </w:r>
      <w:proofErr w:type="spellStart"/>
      <w:r w:rsidRPr="00F92BD3">
        <w:rPr>
          <w:sz w:val="24"/>
          <w:szCs w:val="24"/>
        </w:rPr>
        <w:t>rubberband</w:t>
      </w:r>
      <w:proofErr w:type="spellEnd"/>
      <w:r w:rsidRPr="00F92BD3">
        <w:rPr>
          <w:sz w:val="24"/>
          <w:szCs w:val="24"/>
        </w:rPr>
        <w:t xml:space="preserve"> unless packaged under inert atmosphere. Volatile solids and liquids should be transferred to a </w:t>
      </w:r>
      <w:proofErr w:type="spellStart"/>
      <w:r w:rsidRPr="00F92BD3">
        <w:rPr>
          <w:sz w:val="24"/>
          <w:szCs w:val="24"/>
        </w:rPr>
        <w:t>shlenk</w:t>
      </w:r>
      <w:proofErr w:type="spellEnd"/>
      <w:r w:rsidRPr="00F92BD3">
        <w:rPr>
          <w:sz w:val="24"/>
          <w:szCs w:val="24"/>
        </w:rPr>
        <w:t xml:space="preserve"> flask, degassed, </w:t>
      </w:r>
      <w:proofErr w:type="gramStart"/>
      <w:r w:rsidRPr="00F92BD3">
        <w:rPr>
          <w:sz w:val="24"/>
          <w:szCs w:val="24"/>
        </w:rPr>
        <w:t>then</w:t>
      </w:r>
      <w:proofErr w:type="gramEnd"/>
      <w:r w:rsidRPr="00F92BD3">
        <w:rPr>
          <w:sz w:val="24"/>
          <w:szCs w:val="24"/>
        </w:rPr>
        <w:t xml:space="preserve"> brought in under inert atmosphere – again, unless the purchased chemical was packaged under inert atmosphere. </w:t>
      </w:r>
    </w:p>
    <w:p w14:paraId="2B899798" w14:textId="77777777" w:rsidR="00CB2692" w:rsidRPr="00F92BD3" w:rsidRDefault="004D5DC7" w:rsidP="00F92BD3">
      <w:pPr>
        <w:pStyle w:val="NormalWeb"/>
        <w:numPr>
          <w:ilvl w:val="1"/>
          <w:numId w:val="1"/>
        </w:numPr>
        <w:spacing w:before="0" w:beforeAutospacing="0" w:after="0" w:afterAutospacing="0"/>
        <w:contextualSpacing/>
        <w:rPr>
          <w:sz w:val="24"/>
          <w:szCs w:val="24"/>
        </w:rPr>
      </w:pPr>
      <w:r w:rsidRPr="00F92BD3">
        <w:rPr>
          <w:sz w:val="24"/>
          <w:szCs w:val="24"/>
        </w:rPr>
        <w:t xml:space="preserve">Porous things should be kept to a minimum and require overnight pump- down (i.e. gloves, boxes of </w:t>
      </w:r>
      <w:proofErr w:type="spellStart"/>
      <w:r w:rsidRPr="00F92BD3">
        <w:rPr>
          <w:sz w:val="24"/>
          <w:szCs w:val="24"/>
        </w:rPr>
        <w:t>kimwipes</w:t>
      </w:r>
      <w:proofErr w:type="spellEnd"/>
      <w:r w:rsidRPr="00F92BD3">
        <w:rPr>
          <w:sz w:val="24"/>
          <w:szCs w:val="24"/>
        </w:rPr>
        <w:t>, etc.) Many groups go a</w:t>
      </w:r>
      <w:r w:rsidR="00CB2692" w:rsidRPr="00F92BD3">
        <w:rPr>
          <w:sz w:val="24"/>
          <w:szCs w:val="24"/>
        </w:rPr>
        <w:t>s</w:t>
      </w:r>
      <w:r w:rsidRPr="00F92BD3">
        <w:rPr>
          <w:sz w:val="24"/>
          <w:szCs w:val="24"/>
        </w:rPr>
        <w:t xml:space="preserve"> far a</w:t>
      </w:r>
      <w:r w:rsidR="00CB2692" w:rsidRPr="00F92BD3">
        <w:rPr>
          <w:sz w:val="24"/>
          <w:szCs w:val="24"/>
        </w:rPr>
        <w:t>s</w:t>
      </w:r>
      <w:r w:rsidRPr="00F92BD3">
        <w:rPr>
          <w:sz w:val="24"/>
          <w:szCs w:val="24"/>
        </w:rPr>
        <w:t xml:space="preserve"> to dry </w:t>
      </w:r>
      <w:proofErr w:type="spellStart"/>
      <w:proofErr w:type="gramStart"/>
      <w:r w:rsidRPr="00F92BD3">
        <w:rPr>
          <w:sz w:val="24"/>
          <w:szCs w:val="24"/>
        </w:rPr>
        <w:t>kim</w:t>
      </w:r>
      <w:proofErr w:type="spellEnd"/>
      <w:proofErr w:type="gramEnd"/>
      <w:r w:rsidRPr="00F92BD3">
        <w:rPr>
          <w:sz w:val="24"/>
          <w:szCs w:val="24"/>
        </w:rPr>
        <w:t xml:space="preserve"> wipes in an oven before they bring them into the box</w:t>
      </w:r>
      <w:r w:rsidR="00CB2692" w:rsidRPr="00F92BD3">
        <w:rPr>
          <w:sz w:val="24"/>
          <w:szCs w:val="24"/>
        </w:rPr>
        <w:t xml:space="preserve"> (</w:t>
      </w:r>
      <w:r w:rsidR="00CB2692" w:rsidRPr="00F92BD3">
        <w:rPr>
          <w:b/>
          <w:sz w:val="24"/>
          <w:szCs w:val="24"/>
        </w:rPr>
        <w:t>don</w:t>
      </w:r>
      <w:r w:rsidR="006B370C" w:rsidRPr="00F92BD3">
        <w:rPr>
          <w:b/>
          <w:sz w:val="24"/>
          <w:szCs w:val="24"/>
        </w:rPr>
        <w:t>’</w:t>
      </w:r>
      <w:r w:rsidR="00CB2692" w:rsidRPr="00F92BD3">
        <w:rPr>
          <w:b/>
          <w:sz w:val="24"/>
          <w:szCs w:val="24"/>
        </w:rPr>
        <w:t xml:space="preserve">t do </w:t>
      </w:r>
      <w:r w:rsidR="00CB2692" w:rsidRPr="00F92BD3">
        <w:rPr>
          <w:b/>
          <w:sz w:val="24"/>
          <w:szCs w:val="24"/>
        </w:rPr>
        <w:lastRenderedPageBreak/>
        <w:t>this with our set up</w:t>
      </w:r>
      <w:r w:rsidR="00CB2692" w:rsidRPr="00F92BD3">
        <w:rPr>
          <w:sz w:val="24"/>
          <w:szCs w:val="24"/>
        </w:rPr>
        <w:t>)</w:t>
      </w:r>
      <w:r w:rsidRPr="00F92BD3">
        <w:rPr>
          <w:sz w:val="24"/>
          <w:szCs w:val="24"/>
        </w:rPr>
        <w:t>. There is no reason to bring in waste tags in my opinion, chemicals become waste as soon as they leave the box and waste tags just introduce extra water/O</w:t>
      </w:r>
      <w:r w:rsidRPr="00A260E6">
        <w:rPr>
          <w:sz w:val="24"/>
          <w:szCs w:val="24"/>
          <w:vertAlign w:val="subscript"/>
        </w:rPr>
        <w:t>2</w:t>
      </w:r>
      <w:r w:rsidRPr="00F92BD3">
        <w:rPr>
          <w:sz w:val="24"/>
          <w:szCs w:val="24"/>
        </w:rPr>
        <w:t>. Label your waste with what is in it and ‘used.</w:t>
      </w:r>
      <w:r w:rsidRPr="00F92BD3">
        <w:rPr>
          <w:b/>
          <w:sz w:val="24"/>
          <w:szCs w:val="24"/>
        </w:rPr>
        <w:t>’ Do not bring rolls of labeling tape or markers into the box</w:t>
      </w:r>
      <w:r w:rsidRPr="00F92BD3">
        <w:rPr>
          <w:sz w:val="24"/>
          <w:szCs w:val="24"/>
        </w:rPr>
        <w:t xml:space="preserve"> – instead use a </w:t>
      </w:r>
      <w:r w:rsidR="00CB2692" w:rsidRPr="00F92BD3">
        <w:rPr>
          <w:sz w:val="24"/>
          <w:szCs w:val="24"/>
        </w:rPr>
        <w:t xml:space="preserve">pencil. </w:t>
      </w:r>
      <w:r w:rsidRPr="00F92BD3">
        <w:rPr>
          <w:sz w:val="24"/>
          <w:szCs w:val="24"/>
        </w:rPr>
        <w:t xml:space="preserve">Tape and markers cannot be evacuated thoroughly and sometimes markers explode and leave a mess. </w:t>
      </w:r>
      <w:r w:rsidRPr="00F92BD3">
        <w:rPr>
          <w:b/>
          <w:sz w:val="24"/>
          <w:szCs w:val="24"/>
        </w:rPr>
        <w:t>Marker ink also contains alcohols which are on the ‘what not to bring in’ list</w:t>
      </w:r>
      <w:r w:rsidRPr="00F92BD3">
        <w:rPr>
          <w:sz w:val="24"/>
          <w:szCs w:val="24"/>
        </w:rPr>
        <w:t>. The pencil needs to be pumped down ove</w:t>
      </w:r>
      <w:r w:rsidR="00CB2692" w:rsidRPr="00F92BD3">
        <w:rPr>
          <w:sz w:val="24"/>
          <w:szCs w:val="24"/>
        </w:rPr>
        <w:t>rnight. Sieves should be dried</w:t>
      </w:r>
      <w:r w:rsidRPr="00F92BD3">
        <w:rPr>
          <w:sz w:val="24"/>
          <w:szCs w:val="24"/>
        </w:rPr>
        <w:t xml:space="preserve"> by heating in </w:t>
      </w:r>
      <w:proofErr w:type="gramStart"/>
      <w:r w:rsidRPr="00F92BD3">
        <w:rPr>
          <w:sz w:val="24"/>
          <w:szCs w:val="24"/>
        </w:rPr>
        <w:t>a</w:t>
      </w:r>
      <w:proofErr w:type="gramEnd"/>
      <w:r w:rsidRPr="00F92BD3">
        <w:rPr>
          <w:sz w:val="24"/>
          <w:szCs w:val="24"/>
        </w:rPr>
        <w:t xml:space="preserve"> </w:t>
      </w:r>
      <w:proofErr w:type="spellStart"/>
      <w:r w:rsidRPr="00F92BD3">
        <w:rPr>
          <w:sz w:val="24"/>
          <w:szCs w:val="24"/>
        </w:rPr>
        <w:t>Schlenk</w:t>
      </w:r>
      <w:proofErr w:type="spellEnd"/>
      <w:r w:rsidRPr="00F92BD3">
        <w:rPr>
          <w:sz w:val="24"/>
          <w:szCs w:val="24"/>
        </w:rPr>
        <w:t xml:space="preserve"> tube under vacuum. Bring them into the box under inert gas. </w:t>
      </w:r>
    </w:p>
    <w:p w14:paraId="588972C4" w14:textId="77777777" w:rsidR="00CB2692" w:rsidRDefault="004D5DC7" w:rsidP="00F92BD3">
      <w:pPr>
        <w:pStyle w:val="NormalWeb"/>
        <w:numPr>
          <w:ilvl w:val="1"/>
          <w:numId w:val="1"/>
        </w:numPr>
        <w:spacing w:before="0" w:beforeAutospacing="0" w:after="0" w:afterAutospacing="0"/>
        <w:contextualSpacing/>
        <w:rPr>
          <w:sz w:val="24"/>
          <w:szCs w:val="24"/>
        </w:rPr>
      </w:pPr>
      <w:r w:rsidRPr="00F92BD3">
        <w:rPr>
          <w:sz w:val="24"/>
          <w:szCs w:val="24"/>
        </w:rPr>
        <w:t xml:space="preserve">Large equipment (ring stands, lamps, hotplates, etc.) </w:t>
      </w:r>
      <w:proofErr w:type="gramStart"/>
      <w:r w:rsidRPr="00F92BD3">
        <w:rPr>
          <w:sz w:val="24"/>
          <w:szCs w:val="24"/>
        </w:rPr>
        <w:t>run</w:t>
      </w:r>
      <w:proofErr w:type="gramEnd"/>
      <w:r w:rsidRPr="00F92BD3">
        <w:rPr>
          <w:sz w:val="24"/>
          <w:szCs w:val="24"/>
        </w:rPr>
        <w:t xml:space="preserve"> it by the person in charge of the box. There is limited space in the box, and the person in charge may know if there is something similar already present or of a smaller volume alternative. If not, they’ll probably gladly have you bring it in!</w:t>
      </w:r>
    </w:p>
    <w:p w14:paraId="2C04AD29" w14:textId="77777777" w:rsidR="00465762" w:rsidRPr="00F92BD3" w:rsidRDefault="00465762" w:rsidP="00465762">
      <w:pPr>
        <w:pStyle w:val="NormalWeb"/>
        <w:spacing w:before="0" w:beforeAutospacing="0" w:after="0" w:afterAutospacing="0"/>
        <w:ind w:left="1440"/>
        <w:contextualSpacing/>
        <w:rPr>
          <w:sz w:val="24"/>
          <w:szCs w:val="24"/>
        </w:rPr>
      </w:pPr>
    </w:p>
    <w:p w14:paraId="4A73BD35" w14:textId="77777777" w:rsidR="004D5DC7" w:rsidRPr="00F92BD3" w:rsidRDefault="004D5DC7" w:rsidP="00F92BD3">
      <w:pPr>
        <w:pStyle w:val="NormalWeb"/>
        <w:numPr>
          <w:ilvl w:val="0"/>
          <w:numId w:val="1"/>
        </w:numPr>
        <w:spacing w:before="0" w:beforeAutospacing="0" w:after="0" w:afterAutospacing="0"/>
        <w:contextualSpacing/>
        <w:rPr>
          <w:sz w:val="24"/>
          <w:szCs w:val="24"/>
        </w:rPr>
      </w:pPr>
      <w:r w:rsidRPr="00F92BD3">
        <w:rPr>
          <w:b/>
          <w:sz w:val="24"/>
          <w:szCs w:val="24"/>
        </w:rPr>
        <w:t>Good</w:t>
      </w:r>
      <w:r w:rsidR="00CB2692" w:rsidRPr="00F92BD3">
        <w:rPr>
          <w:b/>
          <w:sz w:val="24"/>
          <w:szCs w:val="24"/>
        </w:rPr>
        <w:t xml:space="preserve"> Solvent/ Bad Solvent</w:t>
      </w:r>
      <w:r w:rsidRPr="00F92BD3">
        <w:rPr>
          <w:b/>
          <w:sz w:val="24"/>
          <w:szCs w:val="24"/>
        </w:rPr>
        <w:t xml:space="preserve"> </w:t>
      </w:r>
    </w:p>
    <w:p w14:paraId="552E86C0" w14:textId="77777777" w:rsidR="004D5DC7" w:rsidRPr="00F92BD3" w:rsidRDefault="004D5DC7" w:rsidP="00F92BD3">
      <w:pPr>
        <w:pStyle w:val="NormalWeb"/>
        <w:numPr>
          <w:ilvl w:val="0"/>
          <w:numId w:val="3"/>
        </w:numPr>
        <w:spacing w:before="0" w:beforeAutospacing="0" w:after="0" w:afterAutospacing="0"/>
        <w:contextualSpacing/>
        <w:rPr>
          <w:sz w:val="24"/>
          <w:szCs w:val="24"/>
        </w:rPr>
      </w:pPr>
      <w:r w:rsidRPr="00F92BD3">
        <w:rPr>
          <w:b/>
          <w:sz w:val="24"/>
          <w:szCs w:val="24"/>
        </w:rPr>
        <w:t>Traditional ‘good’ solvents</w:t>
      </w:r>
      <w:r w:rsidRPr="00F92BD3">
        <w:rPr>
          <w:sz w:val="24"/>
          <w:szCs w:val="24"/>
        </w:rPr>
        <w:t xml:space="preserve">: pet ether, diethyl ether, THF, benzene, toluene and solvents of the same family as those listed. </w:t>
      </w:r>
    </w:p>
    <w:p w14:paraId="74F44E2F" w14:textId="77777777" w:rsidR="006B370C" w:rsidRPr="00F92BD3" w:rsidRDefault="004D5DC7" w:rsidP="00F92BD3">
      <w:pPr>
        <w:pStyle w:val="NormalWeb"/>
        <w:numPr>
          <w:ilvl w:val="0"/>
          <w:numId w:val="3"/>
        </w:numPr>
        <w:spacing w:before="0" w:beforeAutospacing="0" w:after="0" w:afterAutospacing="0"/>
        <w:contextualSpacing/>
        <w:rPr>
          <w:sz w:val="24"/>
          <w:szCs w:val="24"/>
        </w:rPr>
      </w:pPr>
      <w:r w:rsidRPr="00F92BD3">
        <w:rPr>
          <w:b/>
          <w:sz w:val="24"/>
          <w:szCs w:val="24"/>
        </w:rPr>
        <w:t>Traditional ‘bad’ solvents</w:t>
      </w:r>
      <w:r w:rsidRPr="00F92BD3">
        <w:rPr>
          <w:sz w:val="24"/>
          <w:szCs w:val="24"/>
        </w:rPr>
        <w:t xml:space="preserve">: methylene chloride, </w:t>
      </w:r>
      <w:r w:rsidRPr="00F92BD3">
        <w:rPr>
          <w:b/>
          <w:sz w:val="24"/>
          <w:szCs w:val="24"/>
        </w:rPr>
        <w:t>acetonitrile,</w:t>
      </w:r>
      <w:r w:rsidRPr="00F92BD3">
        <w:rPr>
          <w:sz w:val="24"/>
          <w:szCs w:val="24"/>
        </w:rPr>
        <w:t xml:space="preserve"> alcohols, amines, water, </w:t>
      </w:r>
      <w:r w:rsidRPr="00F92BD3">
        <w:rPr>
          <w:b/>
          <w:sz w:val="24"/>
          <w:szCs w:val="24"/>
        </w:rPr>
        <w:t>and any other solvent that is oxidizing, coordinating, or otherwise damaging</w:t>
      </w:r>
      <w:r w:rsidRPr="00F92BD3">
        <w:rPr>
          <w:sz w:val="24"/>
          <w:szCs w:val="24"/>
        </w:rPr>
        <w:t xml:space="preserve">. These solvents reduce catalyst lifetime and it’s ability to keep the box atmosphere clean and they can react unfavorable with others’ chemistry. These solvents can be used after turning off circulation, and the box must be purged after the solvent has been closed and all traces are removed from the box (see blow under circulation and purging). </w:t>
      </w:r>
      <w:r w:rsidRPr="00F92BD3">
        <w:rPr>
          <w:b/>
          <w:sz w:val="24"/>
          <w:szCs w:val="24"/>
        </w:rPr>
        <w:t>NO ALCOHOLS OR WATER</w:t>
      </w:r>
      <w:r w:rsidRPr="00F92BD3">
        <w:rPr>
          <w:sz w:val="24"/>
          <w:szCs w:val="24"/>
        </w:rPr>
        <w:t xml:space="preserve"> is allowed in </w:t>
      </w:r>
      <w:r w:rsidR="006B370C" w:rsidRPr="00F92BD3">
        <w:rPr>
          <w:sz w:val="24"/>
          <w:szCs w:val="24"/>
        </w:rPr>
        <w:t xml:space="preserve">the group </w:t>
      </w:r>
      <w:proofErr w:type="spellStart"/>
      <w:r w:rsidR="006B370C" w:rsidRPr="00F92BD3">
        <w:rPr>
          <w:sz w:val="24"/>
          <w:szCs w:val="24"/>
        </w:rPr>
        <w:t>drybox</w:t>
      </w:r>
      <w:proofErr w:type="spellEnd"/>
      <w:r w:rsidR="006B370C" w:rsidRPr="00F92BD3">
        <w:rPr>
          <w:sz w:val="24"/>
          <w:szCs w:val="24"/>
        </w:rPr>
        <w:t xml:space="preserve">. </w:t>
      </w:r>
    </w:p>
    <w:p w14:paraId="5B686A7E" w14:textId="77777777" w:rsidR="00F92BD3" w:rsidRPr="00F92BD3" w:rsidRDefault="004D5DC7" w:rsidP="00F92BD3">
      <w:pPr>
        <w:pStyle w:val="NormalWeb"/>
        <w:numPr>
          <w:ilvl w:val="0"/>
          <w:numId w:val="3"/>
        </w:numPr>
        <w:spacing w:before="0" w:beforeAutospacing="0" w:after="0" w:afterAutospacing="0"/>
        <w:contextualSpacing/>
        <w:rPr>
          <w:sz w:val="24"/>
          <w:szCs w:val="24"/>
        </w:rPr>
      </w:pPr>
      <w:r w:rsidRPr="00F92BD3">
        <w:rPr>
          <w:b/>
          <w:sz w:val="24"/>
          <w:szCs w:val="24"/>
        </w:rPr>
        <w:t>Acetonitrile</w:t>
      </w:r>
      <w:r w:rsidRPr="00F92BD3">
        <w:rPr>
          <w:sz w:val="24"/>
          <w:szCs w:val="24"/>
        </w:rPr>
        <w:t xml:space="preserve">: Acetonitrile is very important to our group and our chemistry. For this </w:t>
      </w:r>
      <w:r w:rsidR="006B370C" w:rsidRPr="00F92BD3">
        <w:rPr>
          <w:sz w:val="24"/>
          <w:szCs w:val="24"/>
        </w:rPr>
        <w:t>reason, the following rule applies</w:t>
      </w:r>
      <w:r w:rsidRPr="00F92BD3">
        <w:rPr>
          <w:sz w:val="24"/>
          <w:szCs w:val="24"/>
        </w:rPr>
        <w:t xml:space="preserve"> – if the acetonitrile is open &lt;5 minutes it can be used without closing circulation or purging. If &gt;5 min &lt;1h close circulation and purge when you are finished. If &gt;1h, you must figure out a closed system to do your electrochemistry in. </w:t>
      </w:r>
    </w:p>
    <w:p w14:paraId="4FCA42B5" w14:textId="77777777" w:rsidR="00F92BD3" w:rsidRDefault="00F92BD3" w:rsidP="00F92BD3">
      <w:pPr>
        <w:pStyle w:val="NormalWeb"/>
        <w:spacing w:before="0" w:beforeAutospacing="0" w:after="0" w:afterAutospacing="0"/>
        <w:contextualSpacing/>
        <w:rPr>
          <w:b/>
          <w:sz w:val="24"/>
          <w:szCs w:val="24"/>
        </w:rPr>
      </w:pPr>
    </w:p>
    <w:p w14:paraId="1D6DF8EA" w14:textId="77777777" w:rsidR="00F92BD3" w:rsidRPr="00F92BD3" w:rsidRDefault="00F92BD3" w:rsidP="00F92BD3">
      <w:pPr>
        <w:pStyle w:val="NormalWeb"/>
        <w:spacing w:before="0" w:beforeAutospacing="0" w:after="0" w:afterAutospacing="0"/>
        <w:ind w:left="720" w:hanging="360"/>
        <w:contextualSpacing/>
        <w:rPr>
          <w:sz w:val="24"/>
          <w:szCs w:val="24"/>
        </w:rPr>
      </w:pPr>
      <w:r>
        <w:rPr>
          <w:b/>
          <w:sz w:val="24"/>
          <w:szCs w:val="24"/>
        </w:rPr>
        <w:t xml:space="preserve">6.   </w:t>
      </w:r>
      <w:r w:rsidR="004D5DC7" w:rsidRPr="00F92BD3">
        <w:rPr>
          <w:b/>
          <w:sz w:val="24"/>
          <w:szCs w:val="24"/>
        </w:rPr>
        <w:t>Circulation and Purging</w:t>
      </w:r>
      <w:r w:rsidR="004D5DC7" w:rsidRPr="00F92BD3">
        <w:rPr>
          <w:sz w:val="24"/>
          <w:szCs w:val="24"/>
        </w:rPr>
        <w:t>: Pres</w:t>
      </w:r>
      <w:bookmarkStart w:id="0" w:name="_GoBack"/>
      <w:bookmarkEnd w:id="0"/>
      <w:r w:rsidR="004D5DC7" w:rsidRPr="00F92BD3">
        <w:rPr>
          <w:sz w:val="24"/>
          <w:szCs w:val="24"/>
        </w:rPr>
        <w:t xml:space="preserve">erving </w:t>
      </w:r>
      <w:proofErr w:type="spellStart"/>
      <w:r w:rsidR="004D5DC7" w:rsidRPr="00F92BD3">
        <w:rPr>
          <w:sz w:val="24"/>
          <w:szCs w:val="24"/>
        </w:rPr>
        <w:t>glovebox</w:t>
      </w:r>
      <w:proofErr w:type="spellEnd"/>
      <w:r w:rsidR="004D5DC7" w:rsidRPr="00F92BD3">
        <w:rPr>
          <w:sz w:val="24"/>
          <w:szCs w:val="24"/>
        </w:rPr>
        <w:t xml:space="preserve"> atmosphere is important to your</w:t>
      </w:r>
      <w:r w:rsidR="006B370C" w:rsidRPr="00F92BD3">
        <w:rPr>
          <w:sz w:val="24"/>
          <w:szCs w:val="24"/>
        </w:rPr>
        <w:t xml:space="preserve"> Preserving </w:t>
      </w:r>
      <w:proofErr w:type="spellStart"/>
      <w:r w:rsidR="006B370C" w:rsidRPr="00F92BD3">
        <w:rPr>
          <w:sz w:val="24"/>
          <w:szCs w:val="24"/>
        </w:rPr>
        <w:t>glovebox</w:t>
      </w:r>
      <w:proofErr w:type="spellEnd"/>
      <w:r w:rsidR="006B370C" w:rsidRPr="00F92BD3">
        <w:rPr>
          <w:sz w:val="24"/>
          <w:szCs w:val="24"/>
        </w:rPr>
        <w:t xml:space="preserve"> atmosphere is important to your chemistry, the group’s </w:t>
      </w:r>
      <w:r>
        <w:rPr>
          <w:sz w:val="24"/>
          <w:szCs w:val="24"/>
        </w:rPr>
        <w:t>chemistry</w:t>
      </w:r>
      <w:r w:rsidRPr="00F92BD3">
        <w:rPr>
          <w:sz w:val="24"/>
          <w:szCs w:val="24"/>
        </w:rPr>
        <w:t>,</w:t>
      </w:r>
      <w:r>
        <w:rPr>
          <w:sz w:val="24"/>
          <w:szCs w:val="24"/>
        </w:rPr>
        <w:t xml:space="preserve"> </w:t>
      </w:r>
      <w:r w:rsidRPr="00F92BD3">
        <w:rPr>
          <w:sz w:val="24"/>
          <w:szCs w:val="24"/>
        </w:rPr>
        <w:t>the</w:t>
      </w:r>
      <w:r>
        <w:rPr>
          <w:sz w:val="24"/>
          <w:szCs w:val="24"/>
        </w:rPr>
        <w:t xml:space="preserve"> </w:t>
      </w:r>
      <w:r w:rsidRPr="00F92BD3">
        <w:rPr>
          <w:sz w:val="24"/>
          <w:szCs w:val="24"/>
        </w:rPr>
        <w:t xml:space="preserve">ability for the catalyst to maintain an </w:t>
      </w:r>
      <w:r>
        <w:rPr>
          <w:sz w:val="24"/>
          <w:szCs w:val="24"/>
        </w:rPr>
        <w:t>O</w:t>
      </w:r>
      <w:r w:rsidRPr="00A260E6">
        <w:rPr>
          <w:sz w:val="24"/>
          <w:szCs w:val="24"/>
          <w:vertAlign w:val="subscript"/>
        </w:rPr>
        <w:t>2</w:t>
      </w:r>
      <w:r>
        <w:rPr>
          <w:sz w:val="24"/>
          <w:szCs w:val="24"/>
        </w:rPr>
        <w:t xml:space="preserve"> and H</w:t>
      </w:r>
      <w:r w:rsidRPr="00A260E6">
        <w:rPr>
          <w:sz w:val="24"/>
          <w:szCs w:val="24"/>
          <w:vertAlign w:val="subscript"/>
        </w:rPr>
        <w:t>2</w:t>
      </w:r>
      <w:r>
        <w:rPr>
          <w:sz w:val="24"/>
          <w:szCs w:val="24"/>
        </w:rPr>
        <w:t xml:space="preserve">O </w:t>
      </w:r>
      <w:r w:rsidRPr="00F92BD3">
        <w:rPr>
          <w:sz w:val="24"/>
          <w:szCs w:val="24"/>
        </w:rPr>
        <w:t>free atmosphere, and the longevity of the catalyst! Remember what is in the atmosphere is in your chemistry and everyone else’</w:t>
      </w:r>
      <w:r>
        <w:rPr>
          <w:sz w:val="24"/>
          <w:szCs w:val="24"/>
        </w:rPr>
        <w:t>s</w:t>
      </w:r>
      <w:r w:rsidRPr="00F92BD3">
        <w:rPr>
          <w:sz w:val="24"/>
          <w:szCs w:val="24"/>
        </w:rPr>
        <w:t xml:space="preserve">! </w:t>
      </w:r>
    </w:p>
    <w:p w14:paraId="1EF2F6B6" w14:textId="77777777" w:rsidR="00B9257B" w:rsidRPr="00B9257B" w:rsidRDefault="00B9257B" w:rsidP="00F92BD3">
      <w:pPr>
        <w:pStyle w:val="NormalWeb"/>
        <w:numPr>
          <w:ilvl w:val="1"/>
          <w:numId w:val="1"/>
        </w:numPr>
        <w:spacing w:before="0" w:beforeAutospacing="0" w:after="0" w:afterAutospacing="0"/>
        <w:contextualSpacing/>
        <w:rPr>
          <w:b/>
          <w:color w:val="FF0000"/>
          <w:sz w:val="24"/>
          <w:szCs w:val="24"/>
        </w:rPr>
      </w:pPr>
      <w:r w:rsidRPr="00B9257B">
        <w:rPr>
          <w:b/>
          <w:sz w:val="24"/>
          <w:szCs w:val="24"/>
        </w:rPr>
        <w:t>Read</w:t>
      </w:r>
      <w:r>
        <w:rPr>
          <w:b/>
          <w:sz w:val="24"/>
          <w:szCs w:val="24"/>
        </w:rPr>
        <w:t>:</w:t>
      </w:r>
      <w:r>
        <w:rPr>
          <w:sz w:val="24"/>
          <w:szCs w:val="24"/>
        </w:rPr>
        <w:t xml:space="preserve"> The instruction manu</w:t>
      </w:r>
      <w:r w:rsidRPr="00B9257B">
        <w:rPr>
          <w:sz w:val="24"/>
          <w:szCs w:val="24"/>
        </w:rPr>
        <w:t>al</w:t>
      </w:r>
      <w:r>
        <w:rPr>
          <w:sz w:val="24"/>
          <w:szCs w:val="24"/>
        </w:rPr>
        <w:t xml:space="preserve"> is</w:t>
      </w:r>
      <w:r w:rsidR="00F92BD3" w:rsidRPr="00B9257B">
        <w:rPr>
          <w:sz w:val="24"/>
          <w:szCs w:val="24"/>
        </w:rPr>
        <w:t xml:space="preserve"> posted on </w:t>
      </w:r>
      <w:r>
        <w:rPr>
          <w:sz w:val="24"/>
          <w:szCs w:val="24"/>
        </w:rPr>
        <w:t>our</w:t>
      </w:r>
      <w:r w:rsidRPr="00B9257B">
        <w:rPr>
          <w:sz w:val="24"/>
          <w:szCs w:val="24"/>
        </w:rPr>
        <w:t xml:space="preserve"> group website as a </w:t>
      </w:r>
      <w:proofErr w:type="spellStart"/>
      <w:r w:rsidRPr="00B9257B">
        <w:rPr>
          <w:sz w:val="24"/>
          <w:szCs w:val="24"/>
        </w:rPr>
        <w:t>pdf</w:t>
      </w:r>
    </w:p>
    <w:p w14:paraId="69EF6574" w14:textId="77777777" w:rsidR="00F92BD3" w:rsidRPr="00B9257B" w:rsidRDefault="00F92BD3" w:rsidP="00F92BD3">
      <w:pPr>
        <w:pStyle w:val="NormalWeb"/>
        <w:numPr>
          <w:ilvl w:val="1"/>
          <w:numId w:val="1"/>
        </w:numPr>
        <w:spacing w:before="0" w:beforeAutospacing="0" w:after="0" w:afterAutospacing="0"/>
        <w:contextualSpacing/>
        <w:rPr>
          <w:b/>
          <w:color w:val="FF0000"/>
          <w:sz w:val="24"/>
          <w:szCs w:val="24"/>
        </w:rPr>
      </w:pPr>
      <w:proofErr w:type="spellEnd"/>
      <w:r w:rsidRPr="00B9257B">
        <w:rPr>
          <w:b/>
          <w:sz w:val="24"/>
          <w:szCs w:val="24"/>
        </w:rPr>
        <w:t>Circulation</w:t>
      </w:r>
      <w:r w:rsidRPr="00B9257B">
        <w:rPr>
          <w:sz w:val="24"/>
          <w:szCs w:val="24"/>
        </w:rPr>
        <w:t xml:space="preserve">: </w:t>
      </w:r>
      <w:r w:rsidRPr="00B9257B">
        <w:rPr>
          <w:b/>
          <w:color w:val="FF0000"/>
          <w:sz w:val="24"/>
          <w:szCs w:val="24"/>
        </w:rPr>
        <w:t>Circulation is controlled by a blower, make sure this is</w:t>
      </w:r>
    </w:p>
    <w:p w14:paraId="2013FBF8" w14:textId="77777777" w:rsidR="00B9257B" w:rsidRDefault="00F92BD3" w:rsidP="00B9257B">
      <w:pPr>
        <w:pStyle w:val="NormalWeb"/>
        <w:spacing w:before="0" w:beforeAutospacing="0" w:after="0" w:afterAutospacing="0"/>
        <w:ind w:left="1440"/>
        <w:contextualSpacing/>
        <w:rPr>
          <w:sz w:val="24"/>
          <w:szCs w:val="24"/>
        </w:rPr>
      </w:pPr>
      <w:r w:rsidRPr="00B9257B">
        <w:rPr>
          <w:b/>
          <w:color w:val="FF0000"/>
          <w:sz w:val="24"/>
          <w:szCs w:val="24"/>
        </w:rPr>
        <w:t>OFF when the inlet and outlet to the catalyst are closed, otherwise the blower will break and the box will be out of commission for a long time</w:t>
      </w:r>
      <w:r w:rsidRPr="00F92BD3">
        <w:rPr>
          <w:sz w:val="24"/>
          <w:szCs w:val="24"/>
        </w:rPr>
        <w:t xml:space="preserve">. </w:t>
      </w:r>
    </w:p>
    <w:p w14:paraId="39B610FE" w14:textId="77777777" w:rsidR="00F92BD3" w:rsidRPr="00F92BD3" w:rsidRDefault="00F92BD3" w:rsidP="00B9257B">
      <w:pPr>
        <w:pStyle w:val="NormalWeb"/>
        <w:numPr>
          <w:ilvl w:val="1"/>
          <w:numId w:val="1"/>
        </w:numPr>
        <w:spacing w:before="0" w:beforeAutospacing="0" w:after="0" w:afterAutospacing="0"/>
        <w:contextualSpacing/>
        <w:rPr>
          <w:sz w:val="24"/>
          <w:szCs w:val="24"/>
        </w:rPr>
      </w:pPr>
      <w:r w:rsidRPr="00B9257B">
        <w:rPr>
          <w:b/>
          <w:sz w:val="24"/>
          <w:szCs w:val="24"/>
        </w:rPr>
        <w:t>When to do this</w:t>
      </w:r>
      <w:r w:rsidRPr="00F92BD3">
        <w:rPr>
          <w:sz w:val="24"/>
          <w:szCs w:val="24"/>
        </w:rPr>
        <w:t xml:space="preserve">: The circulation should be turned off before opening any bad solvent or chemical – if you are unsure, ask – after every trace of that </w:t>
      </w:r>
    </w:p>
    <w:p w14:paraId="18B6A715" w14:textId="77777777" w:rsidR="00B9257B" w:rsidRPr="00A260E6" w:rsidRDefault="00F92BD3" w:rsidP="00B9257B">
      <w:pPr>
        <w:pStyle w:val="NormalWeb"/>
        <w:spacing w:before="0" w:beforeAutospacing="0" w:after="0" w:afterAutospacing="0"/>
        <w:ind w:left="1440"/>
        <w:contextualSpacing/>
        <w:rPr>
          <w:rFonts w:ascii="Times New Roman" w:hAnsi="Times New Roman"/>
          <w:sz w:val="24"/>
          <w:szCs w:val="24"/>
        </w:rPr>
      </w:pPr>
      <w:proofErr w:type="gramStart"/>
      <w:r w:rsidRPr="00A260E6">
        <w:rPr>
          <w:rFonts w:ascii="Times New Roman" w:hAnsi="Times New Roman"/>
          <w:sz w:val="24"/>
          <w:szCs w:val="24"/>
        </w:rPr>
        <w:t>solvent</w:t>
      </w:r>
      <w:proofErr w:type="gramEnd"/>
      <w:r w:rsidRPr="00A260E6">
        <w:rPr>
          <w:rFonts w:ascii="Times New Roman" w:hAnsi="Times New Roman"/>
          <w:sz w:val="24"/>
          <w:szCs w:val="24"/>
        </w:rPr>
        <w:t xml:space="preserve"> is gone (all bottles and e-</w:t>
      </w:r>
      <w:proofErr w:type="spellStart"/>
      <w:r w:rsidRPr="00A260E6">
        <w:rPr>
          <w:rFonts w:ascii="Times New Roman" w:hAnsi="Times New Roman"/>
          <w:sz w:val="24"/>
          <w:szCs w:val="24"/>
        </w:rPr>
        <w:t>chem</w:t>
      </w:r>
      <w:proofErr w:type="spellEnd"/>
      <w:r w:rsidRPr="00A260E6">
        <w:rPr>
          <w:rFonts w:ascii="Times New Roman" w:hAnsi="Times New Roman"/>
          <w:sz w:val="24"/>
          <w:szCs w:val="24"/>
        </w:rPr>
        <w:t xml:space="preserve"> cells are closed, and all contaminated </w:t>
      </w:r>
      <w:proofErr w:type="spellStart"/>
      <w:r w:rsidRPr="00A260E6">
        <w:rPr>
          <w:rFonts w:ascii="Times New Roman" w:hAnsi="Times New Roman"/>
          <w:sz w:val="24"/>
          <w:szCs w:val="24"/>
        </w:rPr>
        <w:t>kim</w:t>
      </w:r>
      <w:proofErr w:type="spellEnd"/>
      <w:r w:rsidRPr="00A260E6">
        <w:rPr>
          <w:rFonts w:ascii="Times New Roman" w:hAnsi="Times New Roman"/>
          <w:sz w:val="24"/>
          <w:szCs w:val="24"/>
        </w:rPr>
        <w:t xml:space="preserve"> wipes, pipettes and secondary containers are removed from the box start the purge. General p</w:t>
      </w:r>
      <w:r w:rsidR="00B9257B" w:rsidRPr="00A260E6">
        <w:rPr>
          <w:rFonts w:ascii="Times New Roman" w:hAnsi="Times New Roman"/>
          <w:sz w:val="24"/>
          <w:szCs w:val="24"/>
        </w:rPr>
        <w:t>urge guidelines are as follows:</w:t>
      </w:r>
    </w:p>
    <w:p w14:paraId="32349D0F" w14:textId="77777777" w:rsidR="00B9257B" w:rsidRPr="00A260E6" w:rsidRDefault="00F92BD3" w:rsidP="00B9257B">
      <w:pPr>
        <w:pStyle w:val="NormalWeb"/>
        <w:numPr>
          <w:ilvl w:val="3"/>
          <w:numId w:val="1"/>
        </w:numPr>
        <w:spacing w:before="0" w:beforeAutospacing="0" w:after="0" w:afterAutospacing="0"/>
        <w:contextualSpacing/>
        <w:rPr>
          <w:rFonts w:ascii="Times New Roman" w:hAnsi="Times New Roman"/>
          <w:sz w:val="24"/>
          <w:szCs w:val="24"/>
        </w:rPr>
      </w:pPr>
      <w:r w:rsidRPr="00A260E6">
        <w:rPr>
          <w:rFonts w:ascii="Times New Roman" w:hAnsi="Times New Roman"/>
          <w:sz w:val="24"/>
          <w:szCs w:val="24"/>
        </w:rPr>
        <w:t xml:space="preserve">Single </w:t>
      </w:r>
      <w:r w:rsidR="00B9257B" w:rsidRPr="00A260E6">
        <w:rPr>
          <w:rFonts w:ascii="Times New Roman" w:hAnsi="Times New Roman"/>
          <w:sz w:val="24"/>
          <w:szCs w:val="24"/>
        </w:rPr>
        <w:t xml:space="preserve">box: &gt;15 min after volatile bad </w:t>
      </w:r>
      <w:r w:rsidRPr="00A260E6">
        <w:rPr>
          <w:rFonts w:ascii="Times New Roman" w:hAnsi="Times New Roman"/>
          <w:sz w:val="24"/>
          <w:szCs w:val="24"/>
        </w:rPr>
        <w:t xml:space="preserve">solvents/chemicals, &gt;20 min after less volatiles solvents/chemicals </w:t>
      </w:r>
    </w:p>
    <w:p w14:paraId="460EEE8F" w14:textId="7E0C949D" w:rsidR="00A260E6" w:rsidRPr="00A260E6" w:rsidRDefault="00A260E6" w:rsidP="00A260E6">
      <w:pPr>
        <w:pStyle w:val="ListParagraph"/>
        <w:widowControl w:val="0"/>
        <w:numPr>
          <w:ilvl w:val="1"/>
          <w:numId w:val="1"/>
        </w:numPr>
        <w:autoSpaceDE w:val="0"/>
        <w:autoSpaceDN w:val="0"/>
        <w:adjustRightInd w:val="0"/>
        <w:rPr>
          <w:rFonts w:ascii="Times New Roman" w:hAnsi="Times New Roman" w:cs="Times New Roman"/>
          <w:color w:val="1A1A1A"/>
        </w:rPr>
      </w:pPr>
      <w:r w:rsidRPr="00A260E6">
        <w:rPr>
          <w:rFonts w:ascii="Times New Roman" w:hAnsi="Times New Roman" w:cs="Times New Roman"/>
          <w:b/>
          <w:color w:val="FF0000"/>
        </w:rPr>
        <w:t>When starting a purge sequence, it is extremely important that the purge valve is not opened until a sufficien</w:t>
      </w:r>
      <w:r w:rsidRPr="00A260E6">
        <w:rPr>
          <w:rFonts w:ascii="Times New Roman" w:hAnsi="Times New Roman" w:cs="Times New Roman"/>
          <w:b/>
          <w:color w:val="FF0000"/>
        </w:rPr>
        <w:t>t glove box pressure is reached.</w:t>
      </w:r>
    </w:p>
    <w:p w14:paraId="6236F94A" w14:textId="7330C509" w:rsidR="00A260E6" w:rsidRPr="00A260E6" w:rsidRDefault="00A260E6" w:rsidP="00A260E6">
      <w:pPr>
        <w:pStyle w:val="ListParagraph"/>
        <w:widowControl w:val="0"/>
        <w:numPr>
          <w:ilvl w:val="1"/>
          <w:numId w:val="1"/>
        </w:numPr>
        <w:autoSpaceDE w:val="0"/>
        <w:autoSpaceDN w:val="0"/>
        <w:adjustRightInd w:val="0"/>
        <w:rPr>
          <w:rFonts w:ascii="Times New Roman" w:hAnsi="Times New Roman" w:cs="Times New Roman"/>
          <w:color w:val="1A1A1A"/>
        </w:rPr>
      </w:pPr>
      <w:r w:rsidRPr="00A260E6">
        <w:rPr>
          <w:rFonts w:ascii="Times New Roman" w:hAnsi="Times New Roman" w:cs="Times New Roman"/>
          <w:b/>
          <w:color w:val="FF0000"/>
        </w:rPr>
        <w:t>It is also extremely important that that the purge valve is closed before ending the purge sequence using the glove box interface</w:t>
      </w:r>
      <w:r w:rsidRPr="00A260E6">
        <w:rPr>
          <w:rFonts w:ascii="Times New Roman" w:hAnsi="Times New Roman" w:cs="Times New Roman"/>
          <w:color w:val="1A1A1A"/>
        </w:rPr>
        <w:t xml:space="preserve">. If this sequence is not followed, the glove box atmosphere will be contaminated, oxygen will enter the system, and the catalyst lifetime will be shortened. </w:t>
      </w:r>
      <w:r w:rsidRPr="00A260E6">
        <w:rPr>
          <w:rFonts w:ascii="Times New Roman" w:hAnsi="Times New Roman" w:cs="Times New Roman"/>
          <w:b/>
          <w:bCs/>
          <w:color w:val="FF0000"/>
        </w:rPr>
        <w:t xml:space="preserve">A new </w:t>
      </w:r>
      <w:r w:rsidRPr="00A260E6">
        <w:rPr>
          <w:rFonts w:ascii="Times New Roman" w:hAnsi="Times New Roman" w:cs="Times New Roman"/>
          <w:b/>
          <w:bCs/>
          <w:color w:val="FF0000"/>
        </w:rPr>
        <w:t>catalyst</w:t>
      </w:r>
      <w:r w:rsidRPr="00A260E6">
        <w:rPr>
          <w:rFonts w:ascii="Times New Roman" w:hAnsi="Times New Roman" w:cs="Times New Roman"/>
          <w:b/>
          <w:bCs/>
          <w:color w:val="FF0000"/>
        </w:rPr>
        <w:t xml:space="preserve"> is very expensive.</w:t>
      </w:r>
    </w:p>
    <w:p w14:paraId="0F54F2AB" w14:textId="77777777" w:rsidR="00B9257B" w:rsidRPr="00A260E6" w:rsidRDefault="00F92BD3" w:rsidP="00B9257B">
      <w:pPr>
        <w:pStyle w:val="NormalWeb"/>
        <w:numPr>
          <w:ilvl w:val="1"/>
          <w:numId w:val="1"/>
        </w:numPr>
        <w:tabs>
          <w:tab w:val="left" w:pos="630"/>
        </w:tabs>
        <w:spacing w:before="0" w:beforeAutospacing="0" w:after="0" w:afterAutospacing="0"/>
        <w:contextualSpacing/>
        <w:rPr>
          <w:rFonts w:ascii="Times New Roman" w:hAnsi="Times New Roman"/>
          <w:sz w:val="24"/>
          <w:szCs w:val="24"/>
        </w:rPr>
      </w:pPr>
      <w:r w:rsidRPr="00A260E6">
        <w:rPr>
          <w:rFonts w:ascii="Times New Roman" w:hAnsi="Times New Roman"/>
          <w:sz w:val="24"/>
          <w:szCs w:val="24"/>
        </w:rPr>
        <w:t>When in doubt, purge longer</w:t>
      </w:r>
      <w:r w:rsidR="00B9257B" w:rsidRPr="00A260E6">
        <w:rPr>
          <w:rFonts w:ascii="Times New Roman" w:hAnsi="Times New Roman"/>
          <w:sz w:val="24"/>
          <w:szCs w:val="24"/>
        </w:rPr>
        <w:t>. N</w:t>
      </w:r>
      <w:r w:rsidR="00B9257B" w:rsidRPr="00A260E6">
        <w:rPr>
          <w:rFonts w:ascii="Times New Roman" w:hAnsi="Times New Roman"/>
          <w:sz w:val="24"/>
          <w:szCs w:val="24"/>
          <w:vertAlign w:val="subscript"/>
        </w:rPr>
        <w:t>2</w:t>
      </w:r>
      <w:r w:rsidRPr="00A260E6">
        <w:rPr>
          <w:rFonts w:ascii="Times New Roman" w:hAnsi="Times New Roman"/>
          <w:sz w:val="24"/>
          <w:szCs w:val="24"/>
        </w:rPr>
        <w:t xml:space="preserve"> is much cheaper than a new catalyst </w:t>
      </w:r>
    </w:p>
    <w:p w14:paraId="48EE3BA6" w14:textId="77777777" w:rsidR="00D101E9" w:rsidRPr="00A260E6" w:rsidRDefault="00F92BD3" w:rsidP="00D101E9">
      <w:pPr>
        <w:pStyle w:val="NormalWeb"/>
        <w:numPr>
          <w:ilvl w:val="1"/>
          <w:numId w:val="1"/>
        </w:numPr>
        <w:tabs>
          <w:tab w:val="left" w:pos="630"/>
        </w:tabs>
        <w:spacing w:before="0" w:beforeAutospacing="0" w:after="0" w:afterAutospacing="0"/>
        <w:contextualSpacing/>
        <w:rPr>
          <w:rFonts w:ascii="Times New Roman" w:hAnsi="Times New Roman"/>
          <w:sz w:val="24"/>
          <w:szCs w:val="24"/>
        </w:rPr>
      </w:pPr>
      <w:r w:rsidRPr="00A260E6">
        <w:rPr>
          <w:rFonts w:ascii="Times New Roman" w:hAnsi="Times New Roman"/>
          <w:sz w:val="24"/>
          <w:szCs w:val="24"/>
        </w:rPr>
        <w:t xml:space="preserve">Do not turn circulation off for &gt;1 h. Atmosphere will be compromised in &gt; 1 h. </w:t>
      </w:r>
    </w:p>
    <w:p w14:paraId="76732B9D" w14:textId="77777777" w:rsidR="00D25A55" w:rsidRPr="00A260E6" w:rsidRDefault="00B9257B" w:rsidP="00D101E9">
      <w:pPr>
        <w:pStyle w:val="NormalWeb"/>
        <w:numPr>
          <w:ilvl w:val="1"/>
          <w:numId w:val="1"/>
        </w:numPr>
        <w:tabs>
          <w:tab w:val="left" w:pos="630"/>
        </w:tabs>
        <w:spacing w:before="0" w:beforeAutospacing="0" w:after="0" w:afterAutospacing="0"/>
        <w:contextualSpacing/>
        <w:rPr>
          <w:rFonts w:ascii="Times New Roman" w:hAnsi="Times New Roman"/>
          <w:sz w:val="24"/>
          <w:szCs w:val="24"/>
        </w:rPr>
      </w:pPr>
      <w:r w:rsidRPr="00A260E6">
        <w:rPr>
          <w:rFonts w:ascii="Times New Roman" w:hAnsi="Times New Roman"/>
          <w:sz w:val="24"/>
          <w:szCs w:val="24"/>
        </w:rPr>
        <w:t xml:space="preserve">Trash and Cleanliness: </w:t>
      </w:r>
      <w:r w:rsidR="00D101E9" w:rsidRPr="00A260E6">
        <w:rPr>
          <w:rFonts w:ascii="Times New Roman" w:hAnsi="Times New Roman"/>
          <w:sz w:val="24"/>
          <w:szCs w:val="24"/>
        </w:rPr>
        <w:t>Each user is in charge of removing their own garbage in a timely manner. Each user is also in charge of keeping common areas clear when they aren’t working. This means store your things in a</w:t>
      </w:r>
      <w:r w:rsidR="00D101E9" w:rsidRPr="00A260E6">
        <w:rPr>
          <w:rFonts w:ascii="Times New Roman" w:hAnsi="Times New Roman"/>
          <w:sz w:val="24"/>
          <w:szCs w:val="24"/>
        </w:rPr>
        <w:t xml:space="preserve"> bin!</w:t>
      </w:r>
    </w:p>
    <w:sectPr w:rsidR="00D25A55" w:rsidRPr="00A260E6" w:rsidSect="00F92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8A6"/>
    <w:multiLevelType w:val="multilevel"/>
    <w:tmpl w:val="D8885222"/>
    <w:lvl w:ilvl="0">
      <w:start w:val="1"/>
      <w:numFmt w:val="decimal"/>
      <w:lvlText w:val="%1."/>
      <w:lvlJc w:val="left"/>
      <w:pPr>
        <w:tabs>
          <w:tab w:val="num" w:pos="720"/>
        </w:tabs>
        <w:ind w:left="720" w:hanging="360"/>
      </w:pPr>
      <w:rPr>
        <w:b/>
        <w:sz w:val="24"/>
        <w:szCs w:val="24"/>
      </w:rPr>
    </w:lvl>
    <w:lvl w:ilvl="1">
      <w:start w:val="1"/>
      <w:numFmt w:val="lowerLetter"/>
      <w:lvlText w:val="%2)"/>
      <w:lvlJc w:val="left"/>
      <w:pPr>
        <w:ind w:left="1440" w:hanging="360"/>
      </w:pPr>
      <w:rPr>
        <w:rFonts w:hint="default"/>
        <w:b/>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64526"/>
    <w:multiLevelType w:val="multilevel"/>
    <w:tmpl w:val="F880FD58"/>
    <w:lvl w:ilvl="0">
      <w:start w:val="1"/>
      <w:numFmt w:val="decimal"/>
      <w:lvlText w:val="%1."/>
      <w:lvlJc w:val="left"/>
      <w:pPr>
        <w:tabs>
          <w:tab w:val="num" w:pos="720"/>
        </w:tabs>
        <w:ind w:left="720" w:hanging="360"/>
      </w:pPr>
      <w:rPr>
        <w:b/>
        <w:sz w:val="24"/>
        <w:szCs w:val="24"/>
      </w:rPr>
    </w:lvl>
    <w:lvl w:ilvl="1">
      <w:start w:val="1"/>
      <w:numFmt w:val="lowerLetter"/>
      <w:lvlText w:val="%2)"/>
      <w:lvlJc w:val="left"/>
      <w:pPr>
        <w:ind w:left="1440" w:hanging="360"/>
      </w:pPr>
      <w:rPr>
        <w:rFonts w:ascii="Times" w:hAnsi="Times" w:hint="default"/>
        <w:b/>
        <w:color w:val="auto"/>
        <w:sz w:val="24"/>
        <w:szCs w:val="24"/>
      </w:rPr>
    </w:lvl>
    <w:lvl w:ilvl="2">
      <w:start w:val="5"/>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62AC1"/>
    <w:multiLevelType w:val="multilevel"/>
    <w:tmpl w:val="D8885222"/>
    <w:lvl w:ilvl="0">
      <w:start w:val="1"/>
      <w:numFmt w:val="decimal"/>
      <w:lvlText w:val="%1."/>
      <w:lvlJc w:val="left"/>
      <w:pPr>
        <w:tabs>
          <w:tab w:val="num" w:pos="720"/>
        </w:tabs>
        <w:ind w:left="720" w:hanging="360"/>
      </w:pPr>
      <w:rPr>
        <w:b/>
        <w:sz w:val="24"/>
        <w:szCs w:val="24"/>
      </w:rPr>
    </w:lvl>
    <w:lvl w:ilvl="1">
      <w:start w:val="1"/>
      <w:numFmt w:val="lowerLetter"/>
      <w:lvlText w:val="%2)"/>
      <w:lvlJc w:val="left"/>
      <w:pPr>
        <w:ind w:left="1440" w:hanging="360"/>
      </w:pPr>
      <w:rPr>
        <w:rFonts w:hint="default"/>
        <w:b/>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66EA1"/>
    <w:multiLevelType w:val="multilevel"/>
    <w:tmpl w:val="E16A2F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2B2C6061"/>
    <w:multiLevelType w:val="multilevel"/>
    <w:tmpl w:val="D8885222"/>
    <w:lvl w:ilvl="0">
      <w:start w:val="1"/>
      <w:numFmt w:val="decimal"/>
      <w:lvlText w:val="%1."/>
      <w:lvlJc w:val="left"/>
      <w:pPr>
        <w:tabs>
          <w:tab w:val="num" w:pos="720"/>
        </w:tabs>
        <w:ind w:left="720" w:hanging="360"/>
      </w:pPr>
      <w:rPr>
        <w:b/>
        <w:sz w:val="24"/>
        <w:szCs w:val="24"/>
      </w:rPr>
    </w:lvl>
    <w:lvl w:ilvl="1">
      <w:start w:val="1"/>
      <w:numFmt w:val="lowerLetter"/>
      <w:lvlText w:val="%2)"/>
      <w:lvlJc w:val="left"/>
      <w:pPr>
        <w:ind w:left="1440" w:hanging="360"/>
      </w:pPr>
      <w:rPr>
        <w:rFonts w:hint="default"/>
        <w:b/>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B57B07"/>
    <w:multiLevelType w:val="multilevel"/>
    <w:tmpl w:val="1DD8430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84594"/>
    <w:multiLevelType w:val="multilevel"/>
    <w:tmpl w:val="43CC5BE0"/>
    <w:lvl w:ilvl="0">
      <w:start w:val="1"/>
      <w:numFmt w:val="lowerLetter"/>
      <w:lvlText w:val="%1)"/>
      <w:lvlJc w:val="left"/>
      <w:pPr>
        <w:tabs>
          <w:tab w:val="num" w:pos="1440"/>
        </w:tabs>
        <w:ind w:left="1440" w:hanging="360"/>
      </w:pPr>
      <w:rPr>
        <w:rFonts w:ascii="Times New Roman" w:eastAsiaTheme="minorEastAsia" w:hAnsi="Times New Roman" w:cs="Times New Roman"/>
        <w:b/>
      </w:rPr>
    </w:lvl>
    <w:lvl w:ilvl="1">
      <w:start w:val="6"/>
      <w:numFmt w:val="decimal"/>
      <w:lvlText w:val="%2."/>
      <w:lvlJc w:val="left"/>
      <w:pPr>
        <w:ind w:left="2160" w:hanging="360"/>
      </w:pPr>
      <w:rPr>
        <w:rFonts w:ascii="Times New Roman" w:hAnsi="Times New Roman" w:hint="default"/>
        <w:b/>
        <w:sz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71120F02"/>
    <w:multiLevelType w:val="multilevel"/>
    <w:tmpl w:val="0A76C13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55"/>
    <w:rsid w:val="003512F5"/>
    <w:rsid w:val="00465762"/>
    <w:rsid w:val="004D5DC7"/>
    <w:rsid w:val="006B370C"/>
    <w:rsid w:val="007354E1"/>
    <w:rsid w:val="00A260E6"/>
    <w:rsid w:val="00B9257B"/>
    <w:rsid w:val="00CB2692"/>
    <w:rsid w:val="00D101E9"/>
    <w:rsid w:val="00D25A55"/>
    <w:rsid w:val="00D66B92"/>
    <w:rsid w:val="00F9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ED2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D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260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D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2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83515">
      <w:bodyDiv w:val="1"/>
      <w:marLeft w:val="0"/>
      <w:marRight w:val="0"/>
      <w:marTop w:val="0"/>
      <w:marBottom w:val="0"/>
      <w:divBdr>
        <w:top w:val="none" w:sz="0" w:space="0" w:color="auto"/>
        <w:left w:val="none" w:sz="0" w:space="0" w:color="auto"/>
        <w:bottom w:val="none" w:sz="0" w:space="0" w:color="auto"/>
        <w:right w:val="none" w:sz="0" w:space="0" w:color="auto"/>
      </w:divBdr>
      <w:divsChild>
        <w:div w:id="1214776885">
          <w:marLeft w:val="0"/>
          <w:marRight w:val="0"/>
          <w:marTop w:val="0"/>
          <w:marBottom w:val="0"/>
          <w:divBdr>
            <w:top w:val="none" w:sz="0" w:space="0" w:color="auto"/>
            <w:left w:val="none" w:sz="0" w:space="0" w:color="auto"/>
            <w:bottom w:val="none" w:sz="0" w:space="0" w:color="auto"/>
            <w:right w:val="none" w:sz="0" w:space="0" w:color="auto"/>
          </w:divBdr>
          <w:divsChild>
            <w:div w:id="979502469">
              <w:marLeft w:val="0"/>
              <w:marRight w:val="0"/>
              <w:marTop w:val="0"/>
              <w:marBottom w:val="0"/>
              <w:divBdr>
                <w:top w:val="none" w:sz="0" w:space="0" w:color="auto"/>
                <w:left w:val="none" w:sz="0" w:space="0" w:color="auto"/>
                <w:bottom w:val="none" w:sz="0" w:space="0" w:color="auto"/>
                <w:right w:val="none" w:sz="0" w:space="0" w:color="auto"/>
              </w:divBdr>
              <w:divsChild>
                <w:div w:id="20183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2356">
      <w:bodyDiv w:val="1"/>
      <w:marLeft w:val="0"/>
      <w:marRight w:val="0"/>
      <w:marTop w:val="0"/>
      <w:marBottom w:val="0"/>
      <w:divBdr>
        <w:top w:val="none" w:sz="0" w:space="0" w:color="auto"/>
        <w:left w:val="none" w:sz="0" w:space="0" w:color="auto"/>
        <w:bottom w:val="none" w:sz="0" w:space="0" w:color="auto"/>
        <w:right w:val="none" w:sz="0" w:space="0" w:color="auto"/>
      </w:divBdr>
      <w:divsChild>
        <w:div w:id="240993229">
          <w:marLeft w:val="0"/>
          <w:marRight w:val="0"/>
          <w:marTop w:val="0"/>
          <w:marBottom w:val="0"/>
          <w:divBdr>
            <w:top w:val="none" w:sz="0" w:space="0" w:color="auto"/>
            <w:left w:val="none" w:sz="0" w:space="0" w:color="auto"/>
            <w:bottom w:val="none" w:sz="0" w:space="0" w:color="auto"/>
            <w:right w:val="none" w:sz="0" w:space="0" w:color="auto"/>
          </w:divBdr>
          <w:divsChild>
            <w:div w:id="1496528480">
              <w:marLeft w:val="0"/>
              <w:marRight w:val="0"/>
              <w:marTop w:val="0"/>
              <w:marBottom w:val="0"/>
              <w:divBdr>
                <w:top w:val="none" w:sz="0" w:space="0" w:color="auto"/>
                <w:left w:val="none" w:sz="0" w:space="0" w:color="auto"/>
                <w:bottom w:val="none" w:sz="0" w:space="0" w:color="auto"/>
                <w:right w:val="none" w:sz="0" w:space="0" w:color="auto"/>
              </w:divBdr>
              <w:divsChild>
                <w:div w:id="11092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2390">
          <w:marLeft w:val="0"/>
          <w:marRight w:val="0"/>
          <w:marTop w:val="0"/>
          <w:marBottom w:val="0"/>
          <w:divBdr>
            <w:top w:val="none" w:sz="0" w:space="0" w:color="auto"/>
            <w:left w:val="none" w:sz="0" w:space="0" w:color="auto"/>
            <w:bottom w:val="none" w:sz="0" w:space="0" w:color="auto"/>
            <w:right w:val="none" w:sz="0" w:space="0" w:color="auto"/>
          </w:divBdr>
          <w:divsChild>
            <w:div w:id="794056740">
              <w:marLeft w:val="0"/>
              <w:marRight w:val="0"/>
              <w:marTop w:val="0"/>
              <w:marBottom w:val="0"/>
              <w:divBdr>
                <w:top w:val="none" w:sz="0" w:space="0" w:color="auto"/>
                <w:left w:val="none" w:sz="0" w:space="0" w:color="auto"/>
                <w:bottom w:val="none" w:sz="0" w:space="0" w:color="auto"/>
                <w:right w:val="none" w:sz="0" w:space="0" w:color="auto"/>
              </w:divBdr>
              <w:divsChild>
                <w:div w:id="919608143">
                  <w:marLeft w:val="0"/>
                  <w:marRight w:val="0"/>
                  <w:marTop w:val="0"/>
                  <w:marBottom w:val="0"/>
                  <w:divBdr>
                    <w:top w:val="none" w:sz="0" w:space="0" w:color="auto"/>
                    <w:left w:val="none" w:sz="0" w:space="0" w:color="auto"/>
                    <w:bottom w:val="none" w:sz="0" w:space="0" w:color="auto"/>
                    <w:right w:val="none" w:sz="0" w:space="0" w:color="auto"/>
                  </w:divBdr>
                </w:div>
              </w:divsChild>
            </w:div>
            <w:div w:id="601230364">
              <w:marLeft w:val="0"/>
              <w:marRight w:val="0"/>
              <w:marTop w:val="0"/>
              <w:marBottom w:val="0"/>
              <w:divBdr>
                <w:top w:val="none" w:sz="0" w:space="0" w:color="auto"/>
                <w:left w:val="none" w:sz="0" w:space="0" w:color="auto"/>
                <w:bottom w:val="none" w:sz="0" w:space="0" w:color="auto"/>
                <w:right w:val="none" w:sz="0" w:space="0" w:color="auto"/>
              </w:divBdr>
              <w:divsChild>
                <w:div w:id="1884321827">
                  <w:marLeft w:val="0"/>
                  <w:marRight w:val="0"/>
                  <w:marTop w:val="0"/>
                  <w:marBottom w:val="0"/>
                  <w:divBdr>
                    <w:top w:val="none" w:sz="0" w:space="0" w:color="auto"/>
                    <w:left w:val="none" w:sz="0" w:space="0" w:color="auto"/>
                    <w:bottom w:val="none" w:sz="0" w:space="0" w:color="auto"/>
                    <w:right w:val="none" w:sz="0" w:space="0" w:color="auto"/>
                  </w:divBdr>
                </w:div>
                <w:div w:id="1936860063">
                  <w:marLeft w:val="0"/>
                  <w:marRight w:val="0"/>
                  <w:marTop w:val="0"/>
                  <w:marBottom w:val="0"/>
                  <w:divBdr>
                    <w:top w:val="none" w:sz="0" w:space="0" w:color="auto"/>
                    <w:left w:val="none" w:sz="0" w:space="0" w:color="auto"/>
                    <w:bottom w:val="none" w:sz="0" w:space="0" w:color="auto"/>
                    <w:right w:val="none" w:sz="0" w:space="0" w:color="auto"/>
                  </w:divBdr>
                </w:div>
              </w:divsChild>
            </w:div>
            <w:div w:id="1715697732">
              <w:marLeft w:val="0"/>
              <w:marRight w:val="0"/>
              <w:marTop w:val="0"/>
              <w:marBottom w:val="0"/>
              <w:divBdr>
                <w:top w:val="none" w:sz="0" w:space="0" w:color="auto"/>
                <w:left w:val="none" w:sz="0" w:space="0" w:color="auto"/>
                <w:bottom w:val="none" w:sz="0" w:space="0" w:color="auto"/>
                <w:right w:val="none" w:sz="0" w:space="0" w:color="auto"/>
              </w:divBdr>
              <w:divsChild>
                <w:div w:id="868033938">
                  <w:marLeft w:val="0"/>
                  <w:marRight w:val="0"/>
                  <w:marTop w:val="0"/>
                  <w:marBottom w:val="0"/>
                  <w:divBdr>
                    <w:top w:val="none" w:sz="0" w:space="0" w:color="auto"/>
                    <w:left w:val="none" w:sz="0" w:space="0" w:color="auto"/>
                    <w:bottom w:val="none" w:sz="0" w:space="0" w:color="auto"/>
                    <w:right w:val="none" w:sz="0" w:space="0" w:color="auto"/>
                  </w:divBdr>
                </w:div>
              </w:divsChild>
            </w:div>
            <w:div w:id="418334939">
              <w:marLeft w:val="0"/>
              <w:marRight w:val="0"/>
              <w:marTop w:val="0"/>
              <w:marBottom w:val="0"/>
              <w:divBdr>
                <w:top w:val="none" w:sz="0" w:space="0" w:color="auto"/>
                <w:left w:val="none" w:sz="0" w:space="0" w:color="auto"/>
                <w:bottom w:val="none" w:sz="0" w:space="0" w:color="auto"/>
                <w:right w:val="none" w:sz="0" w:space="0" w:color="auto"/>
              </w:divBdr>
              <w:divsChild>
                <w:div w:id="344331870">
                  <w:marLeft w:val="0"/>
                  <w:marRight w:val="0"/>
                  <w:marTop w:val="0"/>
                  <w:marBottom w:val="0"/>
                  <w:divBdr>
                    <w:top w:val="none" w:sz="0" w:space="0" w:color="auto"/>
                    <w:left w:val="none" w:sz="0" w:space="0" w:color="auto"/>
                    <w:bottom w:val="none" w:sz="0" w:space="0" w:color="auto"/>
                    <w:right w:val="none" w:sz="0" w:space="0" w:color="auto"/>
                  </w:divBdr>
                </w:div>
              </w:divsChild>
            </w:div>
            <w:div w:id="2057191455">
              <w:marLeft w:val="0"/>
              <w:marRight w:val="0"/>
              <w:marTop w:val="0"/>
              <w:marBottom w:val="0"/>
              <w:divBdr>
                <w:top w:val="none" w:sz="0" w:space="0" w:color="auto"/>
                <w:left w:val="none" w:sz="0" w:space="0" w:color="auto"/>
                <w:bottom w:val="none" w:sz="0" w:space="0" w:color="auto"/>
                <w:right w:val="none" w:sz="0" w:space="0" w:color="auto"/>
              </w:divBdr>
              <w:divsChild>
                <w:div w:id="6657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291">
          <w:marLeft w:val="0"/>
          <w:marRight w:val="0"/>
          <w:marTop w:val="0"/>
          <w:marBottom w:val="0"/>
          <w:divBdr>
            <w:top w:val="none" w:sz="0" w:space="0" w:color="auto"/>
            <w:left w:val="none" w:sz="0" w:space="0" w:color="auto"/>
            <w:bottom w:val="none" w:sz="0" w:space="0" w:color="auto"/>
            <w:right w:val="none" w:sz="0" w:space="0" w:color="auto"/>
          </w:divBdr>
          <w:divsChild>
            <w:div w:id="350643511">
              <w:marLeft w:val="0"/>
              <w:marRight w:val="0"/>
              <w:marTop w:val="0"/>
              <w:marBottom w:val="0"/>
              <w:divBdr>
                <w:top w:val="none" w:sz="0" w:space="0" w:color="auto"/>
                <w:left w:val="none" w:sz="0" w:space="0" w:color="auto"/>
                <w:bottom w:val="none" w:sz="0" w:space="0" w:color="auto"/>
                <w:right w:val="none" w:sz="0" w:space="0" w:color="auto"/>
              </w:divBdr>
              <w:divsChild>
                <w:div w:id="1979842720">
                  <w:marLeft w:val="0"/>
                  <w:marRight w:val="0"/>
                  <w:marTop w:val="0"/>
                  <w:marBottom w:val="0"/>
                  <w:divBdr>
                    <w:top w:val="none" w:sz="0" w:space="0" w:color="auto"/>
                    <w:left w:val="none" w:sz="0" w:space="0" w:color="auto"/>
                    <w:bottom w:val="none" w:sz="0" w:space="0" w:color="auto"/>
                    <w:right w:val="none" w:sz="0" w:space="0" w:color="auto"/>
                  </w:divBdr>
                </w:div>
              </w:divsChild>
            </w:div>
            <w:div w:id="2079739797">
              <w:marLeft w:val="0"/>
              <w:marRight w:val="0"/>
              <w:marTop w:val="0"/>
              <w:marBottom w:val="0"/>
              <w:divBdr>
                <w:top w:val="none" w:sz="0" w:space="0" w:color="auto"/>
                <w:left w:val="none" w:sz="0" w:space="0" w:color="auto"/>
                <w:bottom w:val="none" w:sz="0" w:space="0" w:color="auto"/>
                <w:right w:val="none" w:sz="0" w:space="0" w:color="auto"/>
              </w:divBdr>
              <w:divsChild>
                <w:div w:id="490803077">
                  <w:marLeft w:val="0"/>
                  <w:marRight w:val="0"/>
                  <w:marTop w:val="0"/>
                  <w:marBottom w:val="0"/>
                  <w:divBdr>
                    <w:top w:val="none" w:sz="0" w:space="0" w:color="auto"/>
                    <w:left w:val="none" w:sz="0" w:space="0" w:color="auto"/>
                    <w:bottom w:val="none" w:sz="0" w:space="0" w:color="auto"/>
                    <w:right w:val="none" w:sz="0" w:space="0" w:color="auto"/>
                  </w:divBdr>
                </w:div>
              </w:divsChild>
            </w:div>
            <w:div w:id="1597982765">
              <w:marLeft w:val="0"/>
              <w:marRight w:val="0"/>
              <w:marTop w:val="0"/>
              <w:marBottom w:val="0"/>
              <w:divBdr>
                <w:top w:val="none" w:sz="0" w:space="0" w:color="auto"/>
                <w:left w:val="none" w:sz="0" w:space="0" w:color="auto"/>
                <w:bottom w:val="none" w:sz="0" w:space="0" w:color="auto"/>
                <w:right w:val="none" w:sz="0" w:space="0" w:color="auto"/>
              </w:divBdr>
              <w:divsChild>
                <w:div w:id="772480565">
                  <w:marLeft w:val="0"/>
                  <w:marRight w:val="0"/>
                  <w:marTop w:val="0"/>
                  <w:marBottom w:val="0"/>
                  <w:divBdr>
                    <w:top w:val="none" w:sz="0" w:space="0" w:color="auto"/>
                    <w:left w:val="none" w:sz="0" w:space="0" w:color="auto"/>
                    <w:bottom w:val="none" w:sz="0" w:space="0" w:color="auto"/>
                    <w:right w:val="none" w:sz="0" w:space="0" w:color="auto"/>
                  </w:divBdr>
                </w:div>
              </w:divsChild>
            </w:div>
            <w:div w:id="1833711915">
              <w:marLeft w:val="0"/>
              <w:marRight w:val="0"/>
              <w:marTop w:val="0"/>
              <w:marBottom w:val="0"/>
              <w:divBdr>
                <w:top w:val="none" w:sz="0" w:space="0" w:color="auto"/>
                <w:left w:val="none" w:sz="0" w:space="0" w:color="auto"/>
                <w:bottom w:val="none" w:sz="0" w:space="0" w:color="auto"/>
                <w:right w:val="none" w:sz="0" w:space="0" w:color="auto"/>
              </w:divBdr>
              <w:divsChild>
                <w:div w:id="2929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126">
      <w:bodyDiv w:val="1"/>
      <w:marLeft w:val="0"/>
      <w:marRight w:val="0"/>
      <w:marTop w:val="0"/>
      <w:marBottom w:val="0"/>
      <w:divBdr>
        <w:top w:val="none" w:sz="0" w:space="0" w:color="auto"/>
        <w:left w:val="none" w:sz="0" w:space="0" w:color="auto"/>
        <w:bottom w:val="none" w:sz="0" w:space="0" w:color="auto"/>
        <w:right w:val="none" w:sz="0" w:space="0" w:color="auto"/>
      </w:divBdr>
      <w:divsChild>
        <w:div w:id="223108788">
          <w:marLeft w:val="0"/>
          <w:marRight w:val="0"/>
          <w:marTop w:val="0"/>
          <w:marBottom w:val="0"/>
          <w:divBdr>
            <w:top w:val="none" w:sz="0" w:space="0" w:color="auto"/>
            <w:left w:val="none" w:sz="0" w:space="0" w:color="auto"/>
            <w:bottom w:val="none" w:sz="0" w:space="0" w:color="auto"/>
            <w:right w:val="none" w:sz="0" w:space="0" w:color="auto"/>
          </w:divBdr>
          <w:divsChild>
            <w:div w:id="971205433">
              <w:marLeft w:val="0"/>
              <w:marRight w:val="0"/>
              <w:marTop w:val="0"/>
              <w:marBottom w:val="0"/>
              <w:divBdr>
                <w:top w:val="none" w:sz="0" w:space="0" w:color="auto"/>
                <w:left w:val="none" w:sz="0" w:space="0" w:color="auto"/>
                <w:bottom w:val="none" w:sz="0" w:space="0" w:color="auto"/>
                <w:right w:val="none" w:sz="0" w:space="0" w:color="auto"/>
              </w:divBdr>
              <w:divsChild>
                <w:div w:id="5021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9700">
      <w:bodyDiv w:val="1"/>
      <w:marLeft w:val="0"/>
      <w:marRight w:val="0"/>
      <w:marTop w:val="0"/>
      <w:marBottom w:val="0"/>
      <w:divBdr>
        <w:top w:val="none" w:sz="0" w:space="0" w:color="auto"/>
        <w:left w:val="none" w:sz="0" w:space="0" w:color="auto"/>
        <w:bottom w:val="none" w:sz="0" w:space="0" w:color="auto"/>
        <w:right w:val="none" w:sz="0" w:space="0" w:color="auto"/>
      </w:divBdr>
      <w:divsChild>
        <w:div w:id="186720297">
          <w:marLeft w:val="0"/>
          <w:marRight w:val="0"/>
          <w:marTop w:val="0"/>
          <w:marBottom w:val="0"/>
          <w:divBdr>
            <w:top w:val="none" w:sz="0" w:space="0" w:color="auto"/>
            <w:left w:val="none" w:sz="0" w:space="0" w:color="auto"/>
            <w:bottom w:val="none" w:sz="0" w:space="0" w:color="auto"/>
            <w:right w:val="none" w:sz="0" w:space="0" w:color="auto"/>
          </w:divBdr>
          <w:divsChild>
            <w:div w:id="1426994443">
              <w:marLeft w:val="0"/>
              <w:marRight w:val="0"/>
              <w:marTop w:val="0"/>
              <w:marBottom w:val="0"/>
              <w:divBdr>
                <w:top w:val="none" w:sz="0" w:space="0" w:color="auto"/>
                <w:left w:val="none" w:sz="0" w:space="0" w:color="auto"/>
                <w:bottom w:val="none" w:sz="0" w:space="0" w:color="auto"/>
                <w:right w:val="none" w:sz="0" w:space="0" w:color="auto"/>
              </w:divBdr>
              <w:divsChild>
                <w:div w:id="468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6638">
      <w:bodyDiv w:val="1"/>
      <w:marLeft w:val="0"/>
      <w:marRight w:val="0"/>
      <w:marTop w:val="0"/>
      <w:marBottom w:val="0"/>
      <w:divBdr>
        <w:top w:val="none" w:sz="0" w:space="0" w:color="auto"/>
        <w:left w:val="none" w:sz="0" w:space="0" w:color="auto"/>
        <w:bottom w:val="none" w:sz="0" w:space="0" w:color="auto"/>
        <w:right w:val="none" w:sz="0" w:space="0" w:color="auto"/>
      </w:divBdr>
      <w:divsChild>
        <w:div w:id="2115830506">
          <w:marLeft w:val="0"/>
          <w:marRight w:val="0"/>
          <w:marTop w:val="0"/>
          <w:marBottom w:val="0"/>
          <w:divBdr>
            <w:top w:val="none" w:sz="0" w:space="0" w:color="auto"/>
            <w:left w:val="none" w:sz="0" w:space="0" w:color="auto"/>
            <w:bottom w:val="none" w:sz="0" w:space="0" w:color="auto"/>
            <w:right w:val="none" w:sz="0" w:space="0" w:color="auto"/>
          </w:divBdr>
          <w:divsChild>
            <w:div w:id="1792674425">
              <w:marLeft w:val="0"/>
              <w:marRight w:val="0"/>
              <w:marTop w:val="0"/>
              <w:marBottom w:val="0"/>
              <w:divBdr>
                <w:top w:val="none" w:sz="0" w:space="0" w:color="auto"/>
                <w:left w:val="none" w:sz="0" w:space="0" w:color="auto"/>
                <w:bottom w:val="none" w:sz="0" w:space="0" w:color="auto"/>
                <w:right w:val="none" w:sz="0" w:space="0" w:color="auto"/>
              </w:divBdr>
              <w:divsChild>
                <w:div w:id="456333867">
                  <w:marLeft w:val="0"/>
                  <w:marRight w:val="0"/>
                  <w:marTop w:val="0"/>
                  <w:marBottom w:val="0"/>
                  <w:divBdr>
                    <w:top w:val="none" w:sz="0" w:space="0" w:color="auto"/>
                    <w:left w:val="none" w:sz="0" w:space="0" w:color="auto"/>
                    <w:bottom w:val="none" w:sz="0" w:space="0" w:color="auto"/>
                    <w:right w:val="none" w:sz="0" w:space="0" w:color="auto"/>
                  </w:divBdr>
                </w:div>
              </w:divsChild>
            </w:div>
            <w:div w:id="1935816981">
              <w:marLeft w:val="0"/>
              <w:marRight w:val="0"/>
              <w:marTop w:val="0"/>
              <w:marBottom w:val="0"/>
              <w:divBdr>
                <w:top w:val="none" w:sz="0" w:space="0" w:color="auto"/>
                <w:left w:val="none" w:sz="0" w:space="0" w:color="auto"/>
                <w:bottom w:val="none" w:sz="0" w:space="0" w:color="auto"/>
                <w:right w:val="none" w:sz="0" w:space="0" w:color="auto"/>
              </w:divBdr>
              <w:divsChild>
                <w:div w:id="10845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2124">
      <w:bodyDiv w:val="1"/>
      <w:marLeft w:val="0"/>
      <w:marRight w:val="0"/>
      <w:marTop w:val="0"/>
      <w:marBottom w:val="0"/>
      <w:divBdr>
        <w:top w:val="none" w:sz="0" w:space="0" w:color="auto"/>
        <w:left w:val="none" w:sz="0" w:space="0" w:color="auto"/>
        <w:bottom w:val="none" w:sz="0" w:space="0" w:color="auto"/>
        <w:right w:val="none" w:sz="0" w:space="0" w:color="auto"/>
      </w:divBdr>
      <w:divsChild>
        <w:div w:id="960192198">
          <w:marLeft w:val="0"/>
          <w:marRight w:val="0"/>
          <w:marTop w:val="0"/>
          <w:marBottom w:val="0"/>
          <w:divBdr>
            <w:top w:val="none" w:sz="0" w:space="0" w:color="auto"/>
            <w:left w:val="none" w:sz="0" w:space="0" w:color="auto"/>
            <w:bottom w:val="none" w:sz="0" w:space="0" w:color="auto"/>
            <w:right w:val="none" w:sz="0" w:space="0" w:color="auto"/>
          </w:divBdr>
          <w:divsChild>
            <w:div w:id="1958439234">
              <w:marLeft w:val="0"/>
              <w:marRight w:val="0"/>
              <w:marTop w:val="0"/>
              <w:marBottom w:val="0"/>
              <w:divBdr>
                <w:top w:val="none" w:sz="0" w:space="0" w:color="auto"/>
                <w:left w:val="none" w:sz="0" w:space="0" w:color="auto"/>
                <w:bottom w:val="none" w:sz="0" w:space="0" w:color="auto"/>
                <w:right w:val="none" w:sz="0" w:space="0" w:color="auto"/>
              </w:divBdr>
              <w:divsChild>
                <w:div w:id="1177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5658</Characters>
  <Application>Microsoft Macintosh Word</Application>
  <DocSecurity>0</DocSecurity>
  <Lines>47</Lines>
  <Paragraphs>13</Paragraphs>
  <ScaleCrop>false</ScaleCrop>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 Moore</dc:creator>
  <cp:keywords/>
  <dc:description/>
  <cp:lastModifiedBy>Gary F. Moore</cp:lastModifiedBy>
  <cp:revision>2</cp:revision>
  <dcterms:created xsi:type="dcterms:W3CDTF">2015-06-19T22:16:00Z</dcterms:created>
  <dcterms:modified xsi:type="dcterms:W3CDTF">2015-06-19T22:16:00Z</dcterms:modified>
</cp:coreProperties>
</file>