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0D" w:rsidRPr="0076640D" w:rsidRDefault="0076640D" w:rsidP="0076640D">
      <w:pPr>
        <w:pStyle w:val="NormalWeb"/>
        <w:rPr>
          <w:b/>
        </w:rPr>
      </w:pPr>
      <w:r w:rsidRPr="0076640D">
        <w:rPr>
          <w:rFonts w:ascii="TimesNewRoman,Bold" w:hAnsi="TimesNewRoman,Bold"/>
          <w:b/>
          <w:sz w:val="24"/>
          <w:szCs w:val="24"/>
        </w:rPr>
        <w:t xml:space="preserve">Freeze-Pump-Thaw Degassing of Liquids </w:t>
      </w:r>
    </w:p>
    <w:p w:rsidR="0076640D" w:rsidRDefault="0076640D" w:rsidP="0076640D">
      <w:pPr>
        <w:pStyle w:val="NormalWeb"/>
        <w:numPr>
          <w:ilvl w:val="0"/>
          <w:numId w:val="1"/>
        </w:numPr>
      </w:pPr>
      <w:proofErr w:type="gramStart"/>
      <w:r>
        <w:rPr>
          <w:rFonts w:ascii="TimesNewRoman" w:hAnsi="TimesNewRoman"/>
          <w:sz w:val="24"/>
          <w:szCs w:val="24"/>
        </w:rPr>
        <w:t>1)  Place</w:t>
      </w:r>
      <w:proofErr w:type="gramEnd"/>
      <w:r>
        <w:rPr>
          <w:rFonts w:ascii="TimesNewRoman" w:hAnsi="TimesNewRoman"/>
          <w:sz w:val="24"/>
          <w:szCs w:val="24"/>
        </w:rPr>
        <w:t xml:space="preserve"> the solvent (or solution) in a </w:t>
      </w:r>
      <w:proofErr w:type="spellStart"/>
      <w:r>
        <w:rPr>
          <w:rFonts w:ascii="TimesNewRoman" w:hAnsi="TimesNewRoman"/>
          <w:sz w:val="24"/>
          <w:szCs w:val="24"/>
        </w:rPr>
        <w:t>Schlenk</w:t>
      </w:r>
      <w:proofErr w:type="spellEnd"/>
      <w:r>
        <w:rPr>
          <w:rFonts w:ascii="TimesNewRoman" w:hAnsi="TimesNewRoman"/>
          <w:sz w:val="24"/>
          <w:szCs w:val="24"/>
        </w:rPr>
        <w:t xml:space="preserve"> flask. Make sure the stopcock is closed. Be careful not to use more than 50% of the volume of the flask because overfilled flasks frequently shatter during this process. </w:t>
      </w:r>
    </w:p>
    <w:p w:rsidR="0076640D" w:rsidRDefault="0076640D" w:rsidP="0076640D">
      <w:pPr>
        <w:pStyle w:val="NormalWeb"/>
        <w:numPr>
          <w:ilvl w:val="0"/>
          <w:numId w:val="1"/>
        </w:numPr>
      </w:pPr>
      <w:proofErr w:type="gramStart"/>
      <w:r>
        <w:rPr>
          <w:rFonts w:ascii="TimesNewRoman" w:hAnsi="TimesNewRoman"/>
          <w:sz w:val="24"/>
          <w:szCs w:val="24"/>
        </w:rPr>
        <w:t>2)  Hook</w:t>
      </w:r>
      <w:proofErr w:type="gramEnd"/>
      <w:r>
        <w:rPr>
          <w:rFonts w:ascii="TimesNewRoman" w:hAnsi="TimesNewRoman"/>
          <w:sz w:val="24"/>
          <w:szCs w:val="24"/>
        </w:rPr>
        <w:t xml:space="preserve"> it up to a </w:t>
      </w:r>
      <w:proofErr w:type="spellStart"/>
      <w:r>
        <w:rPr>
          <w:rFonts w:ascii="TimesNewRoman" w:hAnsi="TimesNewRoman"/>
          <w:sz w:val="24"/>
          <w:szCs w:val="24"/>
        </w:rPr>
        <w:t>Schlenk</w:t>
      </w:r>
      <w:proofErr w:type="spellEnd"/>
      <w:r>
        <w:rPr>
          <w:rFonts w:ascii="TimesNewRoman" w:hAnsi="TimesNewRoman"/>
          <w:sz w:val="24"/>
          <w:szCs w:val="24"/>
        </w:rPr>
        <w:t xml:space="preserve"> line (leave the attached hose on vacuum throughout this procedure) and freeze the liquid. Liquid nitrogen is usually best for this. Before freezing make sure that the environment in the flask is free of oxygen to prevent condensing liquid oxygen upon freezing. </w:t>
      </w:r>
    </w:p>
    <w:p w:rsidR="0076640D" w:rsidRDefault="0076640D" w:rsidP="0076640D">
      <w:pPr>
        <w:pStyle w:val="NormalWeb"/>
        <w:numPr>
          <w:ilvl w:val="0"/>
          <w:numId w:val="1"/>
        </w:numPr>
      </w:pPr>
      <w:proofErr w:type="gramStart"/>
      <w:r>
        <w:rPr>
          <w:rFonts w:ascii="TimesNewRoman" w:hAnsi="TimesNewRoman"/>
          <w:sz w:val="24"/>
          <w:szCs w:val="24"/>
        </w:rPr>
        <w:t>3)  When</w:t>
      </w:r>
      <w:proofErr w:type="gramEnd"/>
      <w:r>
        <w:rPr>
          <w:rFonts w:ascii="TimesNewRoman" w:hAnsi="TimesNewRoman"/>
          <w:sz w:val="24"/>
          <w:szCs w:val="24"/>
        </w:rPr>
        <w:t xml:space="preserve"> the solvent is frozen, open the stopcock to vacuum and pump off the atmosphere for 10-30 minutes </w:t>
      </w:r>
    </w:p>
    <w:p w:rsidR="0076640D" w:rsidRDefault="0076640D" w:rsidP="0076640D">
      <w:pPr>
        <w:pStyle w:val="NormalWeb"/>
        <w:numPr>
          <w:ilvl w:val="0"/>
          <w:numId w:val="1"/>
        </w:numPr>
      </w:pPr>
      <w:proofErr w:type="gramStart"/>
      <w:r>
        <w:rPr>
          <w:rFonts w:ascii="TimesNewRoman" w:hAnsi="TimesNewRoman"/>
          <w:sz w:val="24"/>
          <w:szCs w:val="24"/>
        </w:rPr>
        <w:t>4)  Seal</w:t>
      </w:r>
      <w:proofErr w:type="gramEnd"/>
      <w:r>
        <w:rPr>
          <w:rFonts w:ascii="TimesNewRoman" w:hAnsi="TimesNewRoman"/>
          <w:sz w:val="24"/>
          <w:szCs w:val="24"/>
        </w:rPr>
        <w:t xml:space="preserve"> the flask. </w:t>
      </w:r>
    </w:p>
    <w:p w:rsidR="0076640D" w:rsidRDefault="0076640D" w:rsidP="0076640D">
      <w:pPr>
        <w:pStyle w:val="NormalWeb"/>
        <w:numPr>
          <w:ilvl w:val="0"/>
          <w:numId w:val="1"/>
        </w:numPr>
      </w:pPr>
      <w:proofErr w:type="gramStart"/>
      <w:r>
        <w:rPr>
          <w:rFonts w:ascii="TimesNewRoman" w:hAnsi="TimesNewRoman"/>
          <w:sz w:val="24"/>
          <w:szCs w:val="24"/>
        </w:rPr>
        <w:t>5)  Thaw</w:t>
      </w:r>
      <w:proofErr w:type="gramEnd"/>
      <w:r>
        <w:rPr>
          <w:rFonts w:ascii="TimesNewRoman" w:hAnsi="TimesNewRoman"/>
          <w:sz w:val="24"/>
          <w:szCs w:val="24"/>
        </w:rPr>
        <w:t xml:space="preserve"> the solvent until it just melts using a tepid water bath. You will see gas bubbles evolve from the solution. Try not to disturb the liquid. Note: Letting the frozen solvent thaw by itself, or using a container of water that melts only the bottom of the frozen solvent may cause the vessel to break. </w:t>
      </w:r>
    </w:p>
    <w:p w:rsidR="0076640D" w:rsidRDefault="0076640D" w:rsidP="0076640D">
      <w:pPr>
        <w:pStyle w:val="NormalWeb"/>
        <w:numPr>
          <w:ilvl w:val="0"/>
          <w:numId w:val="1"/>
        </w:numPr>
      </w:pPr>
      <w:proofErr w:type="gramStart"/>
      <w:r>
        <w:rPr>
          <w:rFonts w:ascii="TimesNewRoman" w:hAnsi="TimesNewRoman"/>
          <w:sz w:val="24"/>
          <w:szCs w:val="24"/>
        </w:rPr>
        <w:t>6)  Replace</w:t>
      </w:r>
      <w:proofErr w:type="gramEnd"/>
      <w:r>
        <w:rPr>
          <w:rFonts w:ascii="TimesNewRoman" w:hAnsi="TimesNewRoman"/>
          <w:sz w:val="24"/>
          <w:szCs w:val="24"/>
        </w:rPr>
        <w:t xml:space="preserve"> the water bath with the cooling bath and refreeze the solvent. </w:t>
      </w:r>
    </w:p>
    <w:p w:rsidR="0076640D" w:rsidRDefault="0076640D" w:rsidP="0076640D">
      <w:pPr>
        <w:pStyle w:val="NormalWeb"/>
        <w:numPr>
          <w:ilvl w:val="0"/>
          <w:numId w:val="1"/>
        </w:numPr>
      </w:pPr>
      <w:proofErr w:type="gramStart"/>
      <w:r>
        <w:rPr>
          <w:rFonts w:ascii="TimesNewRoman" w:hAnsi="TimesNewRoman"/>
          <w:sz w:val="24"/>
          <w:szCs w:val="24"/>
        </w:rPr>
        <w:t>7)  Repeat</w:t>
      </w:r>
      <w:proofErr w:type="gramEnd"/>
      <w:r>
        <w:rPr>
          <w:rFonts w:ascii="TimesNewRoman" w:hAnsi="TimesNewRoman"/>
          <w:sz w:val="24"/>
          <w:szCs w:val="24"/>
        </w:rPr>
        <w:t xml:space="preserve"> steps (3) – (7) until you no longer see the evolution of gas as the solution thaws. The solution should be put through a minimum of three cycles. </w:t>
      </w:r>
    </w:p>
    <w:p w:rsidR="0076640D" w:rsidRDefault="0076640D" w:rsidP="0076640D">
      <w:pPr>
        <w:pStyle w:val="NormalWeb"/>
        <w:numPr>
          <w:ilvl w:val="0"/>
          <w:numId w:val="1"/>
        </w:numPr>
      </w:pPr>
      <w:r>
        <w:rPr>
          <w:rFonts w:ascii="TimesNewRoman" w:hAnsi="TimesNewRoman"/>
          <w:sz w:val="24"/>
          <w:szCs w:val="24"/>
        </w:rPr>
        <w:t>8)  Fill the flask with nitrogen</w:t>
      </w:r>
      <w:r w:rsidR="008E4C97">
        <w:rPr>
          <w:rFonts w:ascii="TimesNewRoman" w:hAnsi="TimesNewRoman"/>
          <w:sz w:val="24"/>
          <w:szCs w:val="24"/>
        </w:rPr>
        <w:t xml:space="preserve"> or argon</w:t>
      </w:r>
      <w:bookmarkStart w:id="0" w:name="_GoBack"/>
      <w:bookmarkEnd w:id="0"/>
      <w:r>
        <w:rPr>
          <w:rFonts w:ascii="TimesNewRoman" w:hAnsi="TimesNewRoman"/>
          <w:sz w:val="24"/>
          <w:szCs w:val="24"/>
        </w:rPr>
        <w:t xml:space="preserve"> gas and seal. The solvent is ready to use. </w:t>
      </w:r>
    </w:p>
    <w:p w:rsidR="007354E1" w:rsidRDefault="007354E1"/>
    <w:sectPr w:rsidR="007354E1" w:rsidSect="007354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A1EE0"/>
    <w:multiLevelType w:val="multilevel"/>
    <w:tmpl w:val="3EF0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0D"/>
    <w:rsid w:val="007354E1"/>
    <w:rsid w:val="0076640D"/>
    <w:rsid w:val="008E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F1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4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4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9702">
      <w:bodyDiv w:val="1"/>
      <w:marLeft w:val="0"/>
      <w:marRight w:val="0"/>
      <w:marTop w:val="0"/>
      <w:marBottom w:val="0"/>
      <w:divBdr>
        <w:top w:val="none" w:sz="0" w:space="0" w:color="auto"/>
        <w:left w:val="none" w:sz="0" w:space="0" w:color="auto"/>
        <w:bottom w:val="none" w:sz="0" w:space="0" w:color="auto"/>
        <w:right w:val="none" w:sz="0" w:space="0" w:color="auto"/>
      </w:divBdr>
      <w:divsChild>
        <w:div w:id="1826893333">
          <w:marLeft w:val="0"/>
          <w:marRight w:val="0"/>
          <w:marTop w:val="0"/>
          <w:marBottom w:val="0"/>
          <w:divBdr>
            <w:top w:val="none" w:sz="0" w:space="0" w:color="auto"/>
            <w:left w:val="none" w:sz="0" w:space="0" w:color="auto"/>
            <w:bottom w:val="none" w:sz="0" w:space="0" w:color="auto"/>
            <w:right w:val="none" w:sz="0" w:space="0" w:color="auto"/>
          </w:divBdr>
          <w:divsChild>
            <w:div w:id="1637293438">
              <w:marLeft w:val="0"/>
              <w:marRight w:val="0"/>
              <w:marTop w:val="0"/>
              <w:marBottom w:val="0"/>
              <w:divBdr>
                <w:top w:val="none" w:sz="0" w:space="0" w:color="auto"/>
                <w:left w:val="none" w:sz="0" w:space="0" w:color="auto"/>
                <w:bottom w:val="none" w:sz="0" w:space="0" w:color="auto"/>
                <w:right w:val="none" w:sz="0" w:space="0" w:color="auto"/>
              </w:divBdr>
              <w:divsChild>
                <w:div w:id="1196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Macintosh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 Moore</dc:creator>
  <cp:keywords/>
  <dc:description/>
  <cp:lastModifiedBy>Gary F. Moore</cp:lastModifiedBy>
  <cp:revision>2</cp:revision>
  <dcterms:created xsi:type="dcterms:W3CDTF">2015-05-05T11:57:00Z</dcterms:created>
  <dcterms:modified xsi:type="dcterms:W3CDTF">2015-05-05T11:57:00Z</dcterms:modified>
</cp:coreProperties>
</file>